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tblCellMar>
          <w:top w:w="15" w:type="dxa"/>
          <w:left w:w="15" w:type="dxa"/>
          <w:bottom w:w="15" w:type="dxa"/>
          <w:right w:w="15" w:type="dxa"/>
        </w:tblCellMar>
        <w:tblLook w:val="04A0"/>
      </w:tblPr>
      <w:tblGrid>
        <w:gridCol w:w="8531"/>
      </w:tblGrid>
      <w:tr w:rsidR="0082531B" w:rsidRPr="0082531B" w:rsidTr="0082531B">
        <w:trPr>
          <w:tblCellSpacing w:w="15" w:type="dxa"/>
          <w:jc w:val="center"/>
        </w:trPr>
        <w:tc>
          <w:tcPr>
            <w:tcW w:w="4978" w:type="pct"/>
            <w:tcMar>
              <w:top w:w="15" w:type="dxa"/>
              <w:left w:w="150" w:type="dxa"/>
              <w:bottom w:w="15" w:type="dxa"/>
              <w:right w:w="15" w:type="dxa"/>
            </w:tcMar>
            <w:vAlign w:val="center"/>
            <w:hideMark/>
          </w:tcPr>
          <w:p w:rsidR="0082531B" w:rsidRPr="0082531B" w:rsidRDefault="0082531B" w:rsidP="0082531B">
            <w:pPr>
              <w:widowControl/>
              <w:spacing w:line="240" w:lineRule="auto"/>
              <w:ind w:firstLineChars="0" w:firstLine="582"/>
              <w:jc w:val="center"/>
              <w:rPr>
                <w:rFonts w:ascii="宋体" w:eastAsia="宋体" w:hAnsi="宋体" w:cs="宋体"/>
                <w:b/>
                <w:bCs/>
                <w:kern w:val="0"/>
                <w:sz w:val="29"/>
                <w:szCs w:val="29"/>
              </w:rPr>
            </w:pPr>
            <w:r w:rsidRPr="0082531B">
              <w:rPr>
                <w:rFonts w:ascii="宋体" w:eastAsia="宋体" w:hAnsi="宋体" w:cs="宋体"/>
                <w:b/>
                <w:bCs/>
                <w:kern w:val="0"/>
                <w:sz w:val="29"/>
                <w:szCs w:val="29"/>
              </w:rPr>
              <w:t>关于印发《苏州大学发展党员工作实施细则》的通知</w:t>
            </w:r>
          </w:p>
          <w:p w:rsidR="0082531B" w:rsidRPr="0082531B" w:rsidRDefault="0082531B" w:rsidP="0082531B">
            <w:pPr>
              <w:widowControl/>
              <w:spacing w:line="240" w:lineRule="auto"/>
              <w:ind w:firstLineChars="0" w:firstLine="480"/>
              <w:jc w:val="center"/>
              <w:rPr>
                <w:rFonts w:ascii="宋体" w:eastAsia="宋体" w:hAnsi="宋体" w:cs="宋体"/>
                <w:kern w:val="0"/>
                <w:sz w:val="24"/>
                <w:szCs w:val="24"/>
              </w:rPr>
            </w:pPr>
          </w:p>
          <w:p w:rsidR="0082531B" w:rsidRPr="0082531B" w:rsidRDefault="001965D5" w:rsidP="0082531B">
            <w:pPr>
              <w:widowControl/>
              <w:spacing w:line="240" w:lineRule="auto"/>
              <w:ind w:firstLineChars="0" w:firstLine="420"/>
              <w:jc w:val="center"/>
              <w:rPr>
                <w:rFonts w:ascii="宋体" w:eastAsia="宋体" w:hAnsi="宋体" w:cs="宋体"/>
                <w:kern w:val="0"/>
                <w:sz w:val="24"/>
                <w:szCs w:val="24"/>
              </w:rPr>
            </w:pPr>
            <w:r w:rsidRPr="001965D5">
              <w:rPr>
                <w:rFonts w:ascii="宋体" w:eastAsia="宋体" w:hAnsi="宋体" w:cs="宋体"/>
                <w:kern w:val="0"/>
                <w:sz w:val="24"/>
                <w:szCs w:val="24"/>
              </w:rPr>
              <w:pict>
                <v:rect id="_x0000_i1025" style="width:660pt;height:2.25pt" o:hrpct="0" o:hralign="center" o:hrstd="t" o:hrnoshade="t" o:hr="t" fillcolor="#a51111" stroked="f"/>
              </w:pict>
            </w:r>
          </w:p>
        </w:tc>
      </w:tr>
      <w:tr w:rsidR="0082531B" w:rsidRPr="0082531B" w:rsidTr="0082531B">
        <w:trPr>
          <w:trHeight w:val="7500"/>
          <w:tblCellSpacing w:w="15" w:type="dxa"/>
          <w:jc w:val="center"/>
        </w:trPr>
        <w:tc>
          <w:tcPr>
            <w:tcW w:w="4978" w:type="pct"/>
            <w:tcMar>
              <w:top w:w="15" w:type="dxa"/>
              <w:left w:w="150" w:type="dxa"/>
              <w:bottom w:w="15" w:type="dxa"/>
              <w:right w:w="15" w:type="dxa"/>
            </w:tcMar>
          </w:tcPr>
          <w:p w:rsidR="0082531B" w:rsidRPr="0082531B" w:rsidRDefault="0082531B" w:rsidP="0082531B">
            <w:pPr>
              <w:widowControl/>
              <w:adjustRightInd w:val="0"/>
              <w:spacing w:line="600" w:lineRule="exact"/>
              <w:ind w:firstLineChars="0" w:firstLine="420"/>
              <w:jc w:val="right"/>
              <w:rPr>
                <w:rFonts w:ascii="宋体" w:eastAsia="宋体" w:hAnsi="宋体" w:cs="宋体"/>
                <w:kern w:val="0"/>
                <w:sz w:val="24"/>
                <w:szCs w:val="24"/>
              </w:rPr>
            </w:pPr>
            <w:r w:rsidRPr="0082531B">
              <w:rPr>
                <w:rFonts w:ascii="Calibri" w:eastAsia="宋体" w:hAnsi="Calibri" w:cs="宋体"/>
                <w:kern w:val="0"/>
                <w:sz w:val="24"/>
                <w:szCs w:val="24"/>
              </w:rPr>
              <w:t xml:space="preserve">                </w:t>
            </w:r>
            <w:r w:rsidRPr="0082531B">
              <w:rPr>
                <w:rFonts w:cs="宋体" w:hint="eastAsia"/>
                <w:kern w:val="0"/>
                <w:sz w:val="30"/>
              </w:rPr>
              <w:t>普</w:t>
            </w:r>
            <w:r w:rsidRPr="0082531B">
              <w:rPr>
                <w:rFonts w:ascii="Calibri" w:eastAsia="宋体" w:hAnsi="Calibri" w:cs="宋体"/>
                <w:kern w:val="0"/>
                <w:sz w:val="30"/>
              </w:rPr>
              <w:t xml:space="preserve"> </w:t>
            </w:r>
            <w:r w:rsidRPr="0082531B">
              <w:rPr>
                <w:rFonts w:cs="宋体" w:hint="eastAsia"/>
                <w:kern w:val="0"/>
                <w:sz w:val="30"/>
              </w:rPr>
              <w:t>通</w:t>
            </w:r>
          </w:p>
          <w:p w:rsidR="0082531B" w:rsidRPr="0082531B" w:rsidRDefault="0082531B" w:rsidP="0082531B">
            <w:pPr>
              <w:widowControl/>
              <w:adjustRightInd w:val="0"/>
              <w:spacing w:line="600" w:lineRule="exact"/>
              <w:ind w:firstLineChars="0" w:firstLine="640"/>
              <w:jc w:val="left"/>
              <w:rPr>
                <w:rFonts w:ascii="仿宋_GB2312" w:eastAsia="仿宋_GB2312" w:hAnsi="宋体" w:cs="宋体"/>
                <w:color w:val="000000"/>
                <w:kern w:val="0"/>
                <w:sz w:val="32"/>
                <w:szCs w:val="28"/>
              </w:rPr>
            </w:pPr>
          </w:p>
          <w:p w:rsidR="0082531B" w:rsidRPr="0082531B" w:rsidRDefault="0082531B" w:rsidP="0082531B">
            <w:pPr>
              <w:widowControl/>
              <w:spacing w:line="240" w:lineRule="atLeast"/>
              <w:ind w:firstLineChars="0" w:firstLine="0"/>
              <w:rPr>
                <w:rFonts w:ascii="宋体" w:hAnsi="宋体" w:cs="宋体"/>
                <w:b/>
                <w:spacing w:val="20"/>
                <w:w w:val="90"/>
                <w:kern w:val="0"/>
                <w:sz w:val="96"/>
                <w:szCs w:val="96"/>
              </w:rPr>
            </w:pPr>
            <w:r w:rsidRPr="0082531B">
              <w:rPr>
                <w:rFonts w:ascii="宋体" w:hAnsi="宋体" w:cs="宋体" w:hint="eastAsia"/>
                <w:b/>
                <w:color w:val="FF0000"/>
                <w:spacing w:val="20"/>
                <w:w w:val="90"/>
                <w:kern w:val="0"/>
                <w:sz w:val="96"/>
                <w:szCs w:val="96"/>
              </w:rPr>
              <w:t>中共苏州大学委员会</w:t>
            </w:r>
          </w:p>
          <w:p w:rsidR="007F25B6" w:rsidRDefault="007F25B6" w:rsidP="0082531B">
            <w:pPr>
              <w:widowControl/>
              <w:tabs>
                <w:tab w:val="left" w:pos="4860"/>
                <w:tab w:val="left" w:pos="5363"/>
              </w:tabs>
              <w:adjustRightInd w:val="0"/>
              <w:spacing w:line="240" w:lineRule="auto"/>
              <w:ind w:firstLineChars="0" w:firstLine="640"/>
              <w:jc w:val="center"/>
              <w:rPr>
                <w:rFonts w:ascii="仿宋_GB2312" w:eastAsia="仿宋_GB2312" w:hAnsi="宋体" w:cs="宋体" w:hint="eastAsia"/>
                <w:color w:val="000000"/>
                <w:kern w:val="0"/>
                <w:sz w:val="32"/>
                <w:szCs w:val="28"/>
              </w:rPr>
            </w:pPr>
            <w:bookmarkStart w:id="0" w:name="发文编号"/>
            <w:bookmarkStart w:id="1" w:name="文件编号"/>
            <w:bookmarkEnd w:id="0"/>
          </w:p>
          <w:p w:rsidR="0082531B" w:rsidRPr="0082531B" w:rsidRDefault="0082531B" w:rsidP="0082531B">
            <w:pPr>
              <w:widowControl/>
              <w:tabs>
                <w:tab w:val="left" w:pos="4860"/>
                <w:tab w:val="left" w:pos="5363"/>
              </w:tabs>
              <w:adjustRightInd w:val="0"/>
              <w:spacing w:line="240" w:lineRule="auto"/>
              <w:ind w:firstLineChars="0" w:firstLine="640"/>
              <w:jc w:val="center"/>
              <w:rPr>
                <w:rFonts w:ascii="宋体" w:cs="宋体"/>
                <w:b/>
                <w:bCs/>
                <w:color w:val="FF0000"/>
                <w:kern w:val="0"/>
                <w:sz w:val="72"/>
                <w:szCs w:val="72"/>
              </w:rPr>
            </w:pPr>
            <w:r w:rsidRPr="0082531B">
              <w:rPr>
                <w:rFonts w:ascii="仿宋_GB2312" w:eastAsia="仿宋_GB2312" w:hAnsi="宋体" w:cs="宋体" w:hint="eastAsia"/>
                <w:color w:val="000000"/>
                <w:kern w:val="0"/>
                <w:sz w:val="32"/>
                <w:szCs w:val="28"/>
              </w:rPr>
              <w:t>苏大委〔2014〕1号</w:t>
            </w:r>
            <w:bookmarkEnd w:id="1"/>
            <w:r w:rsidRPr="0082531B">
              <w:rPr>
                <w:rFonts w:ascii="仿宋_GB2312" w:eastAsia="仿宋_GB2312" w:hAnsi="宋体" w:cs="宋体" w:hint="eastAsia"/>
                <w:color w:val="000000"/>
                <w:kern w:val="0"/>
                <w:sz w:val="32"/>
                <w:szCs w:val="28"/>
              </w:rPr>
              <w:t xml:space="preserve">     </w:t>
            </w:r>
            <w:bookmarkStart w:id="2" w:name="签发人"/>
            <w:bookmarkEnd w:id="2"/>
            <w:r w:rsidR="001965D5" w:rsidRPr="001965D5">
              <w:rPr>
                <w:rFonts w:ascii="宋体" w:eastAsia="宋体" w:hAnsi="宋体" w:cs="宋体"/>
                <w:kern w:val="0"/>
                <w:sz w:val="24"/>
                <w:szCs w:val="24"/>
              </w:rPr>
              <w:pict>
                <v:line id="_x0000_s1026" style="position:absolute;left:0;text-align:left;z-index:251660288;mso-position-horizontal-relative:text;mso-position-vertical-relative:text" from="-16.8pt,42.65pt" to="424.2pt,42.65pt" strokecolor="red" strokeweight="1.5pt"/>
              </w:pict>
            </w:r>
          </w:p>
          <w:p w:rsidR="0082531B" w:rsidRPr="0082531B" w:rsidRDefault="0082531B" w:rsidP="0082531B">
            <w:pPr>
              <w:widowControl/>
              <w:spacing w:line="240" w:lineRule="auto"/>
              <w:ind w:firstLineChars="0" w:firstLine="640"/>
              <w:jc w:val="left"/>
              <w:rPr>
                <w:rFonts w:ascii="宋体" w:eastAsia="宋体" w:hAnsi="宋体" w:cs="宋体"/>
                <w:kern w:val="0"/>
                <w:sz w:val="32"/>
                <w:szCs w:val="32"/>
              </w:rPr>
            </w:pPr>
          </w:p>
          <w:p w:rsidR="0082531B" w:rsidRPr="0082531B" w:rsidRDefault="0082531B" w:rsidP="0082531B">
            <w:pPr>
              <w:widowControl/>
              <w:tabs>
                <w:tab w:val="left" w:pos="7740"/>
              </w:tabs>
              <w:adjustRightInd w:val="0"/>
              <w:snapToGrid w:val="0"/>
              <w:spacing w:line="520" w:lineRule="exact"/>
              <w:ind w:firstLineChars="0" w:firstLine="883"/>
              <w:jc w:val="center"/>
              <w:rPr>
                <w:rFonts w:ascii="宋体" w:hAnsi="宋体" w:cs="宋体"/>
                <w:b/>
                <w:color w:val="000000"/>
                <w:kern w:val="0"/>
                <w:sz w:val="44"/>
                <w:szCs w:val="44"/>
              </w:rPr>
            </w:pPr>
            <w:bookmarkStart w:id="3" w:name="标题"/>
            <w:bookmarkStart w:id="4" w:name="文件标题"/>
            <w:bookmarkEnd w:id="3"/>
            <w:r w:rsidRPr="0082531B">
              <w:rPr>
                <w:rFonts w:ascii="宋体" w:hAnsi="宋体" w:cs="宋体" w:hint="eastAsia"/>
                <w:b/>
                <w:color w:val="000000"/>
                <w:kern w:val="0"/>
                <w:sz w:val="44"/>
                <w:szCs w:val="44"/>
              </w:rPr>
              <w:t>关于印发《苏州大学发展党员工作实施</w:t>
            </w:r>
          </w:p>
          <w:p w:rsidR="0082531B" w:rsidRPr="0082531B" w:rsidRDefault="0082531B" w:rsidP="0082531B">
            <w:pPr>
              <w:widowControl/>
              <w:tabs>
                <w:tab w:val="left" w:pos="7740"/>
              </w:tabs>
              <w:adjustRightInd w:val="0"/>
              <w:snapToGrid w:val="0"/>
              <w:spacing w:line="520" w:lineRule="exact"/>
              <w:ind w:firstLineChars="0" w:firstLine="883"/>
              <w:jc w:val="center"/>
              <w:rPr>
                <w:rFonts w:ascii="宋体" w:hAnsi="宋体" w:cs="仿宋_GB2312"/>
                <w:b/>
                <w:color w:val="000000"/>
                <w:kern w:val="0"/>
                <w:sz w:val="44"/>
                <w:szCs w:val="44"/>
              </w:rPr>
            </w:pPr>
            <w:r w:rsidRPr="0082531B">
              <w:rPr>
                <w:rFonts w:ascii="宋体" w:hAnsi="宋体" w:cs="宋体" w:hint="eastAsia"/>
                <w:b/>
                <w:color w:val="000000"/>
                <w:kern w:val="0"/>
                <w:sz w:val="44"/>
                <w:szCs w:val="44"/>
              </w:rPr>
              <w:t>细则》的通知</w:t>
            </w:r>
            <w:bookmarkEnd w:id="4"/>
          </w:p>
          <w:p w:rsidR="0082531B" w:rsidRPr="0082531B" w:rsidRDefault="0082531B" w:rsidP="0082531B">
            <w:pPr>
              <w:widowControl/>
              <w:adjustRightInd w:val="0"/>
              <w:spacing w:line="360" w:lineRule="auto"/>
              <w:ind w:left="-108" w:firstLineChars="0" w:firstLine="640"/>
              <w:jc w:val="left"/>
              <w:rPr>
                <w:rFonts w:ascii="仿宋_GB2312" w:eastAsia="仿宋_GB2312" w:hAnsi="宋体" w:cs="宋体"/>
                <w:color w:val="000000"/>
                <w:kern w:val="0"/>
                <w:sz w:val="32"/>
                <w:szCs w:val="28"/>
              </w:rPr>
            </w:pPr>
            <w:bookmarkStart w:id="5" w:name="主送"/>
          </w:p>
          <w:p w:rsidR="0082531B" w:rsidRPr="0082531B" w:rsidRDefault="0082531B" w:rsidP="0082531B">
            <w:pPr>
              <w:widowControl/>
              <w:adjustRightInd w:val="0"/>
              <w:spacing w:line="360" w:lineRule="auto"/>
              <w:ind w:left="-108" w:firstLineChars="0" w:firstLine="640"/>
              <w:jc w:val="left"/>
              <w:rPr>
                <w:rFonts w:ascii="仿宋_GB2312" w:eastAsia="仿宋_GB2312" w:hAnsi="宋体" w:cs="宋体"/>
                <w:color w:val="000000"/>
                <w:kern w:val="0"/>
                <w:sz w:val="32"/>
                <w:szCs w:val="28"/>
              </w:rPr>
            </w:pPr>
            <w:r w:rsidRPr="0082531B">
              <w:rPr>
                <w:rFonts w:ascii="仿宋_GB2312" w:eastAsia="仿宋_GB2312" w:hAnsi="宋体" w:cs="宋体" w:hint="eastAsia"/>
                <w:color w:val="000000"/>
                <w:kern w:val="0"/>
                <w:sz w:val="32"/>
                <w:szCs w:val="28"/>
              </w:rPr>
              <w:t>各党委、党工委，校党委各部门：</w:t>
            </w:r>
            <w:bookmarkEnd w:id="5"/>
          </w:p>
          <w:p w:rsidR="0082531B" w:rsidRPr="0082531B" w:rsidRDefault="0082531B" w:rsidP="0082531B">
            <w:pPr>
              <w:widowControl/>
              <w:spacing w:line="560" w:lineRule="exact"/>
              <w:ind w:firstLine="640"/>
              <w:jc w:val="left"/>
              <w:rPr>
                <w:rFonts w:ascii="仿宋_GB2312" w:eastAsia="仿宋_GB2312" w:hAnsi="宋体" w:cs="宋体"/>
                <w:kern w:val="0"/>
                <w:sz w:val="32"/>
                <w:szCs w:val="32"/>
              </w:rPr>
            </w:pPr>
            <w:bookmarkStart w:id="6" w:name="正文"/>
            <w:bookmarkStart w:id="7" w:name="Content"/>
            <w:r w:rsidRPr="0082531B">
              <w:rPr>
                <w:rFonts w:ascii="仿宋_GB2312" w:eastAsia="仿宋_GB2312" w:hAnsi="宋体" w:cs="宋体" w:hint="eastAsia"/>
                <w:kern w:val="0"/>
                <w:sz w:val="32"/>
                <w:szCs w:val="32"/>
              </w:rPr>
              <w:t>《苏州大学发展党员工作实施细则》业经校十一届党委第51次常委会讨论通过，现予以印发，请遵照执行。</w:t>
            </w:r>
          </w:p>
          <w:p w:rsidR="0082531B" w:rsidRPr="0082531B" w:rsidRDefault="0082531B" w:rsidP="0082531B">
            <w:pPr>
              <w:widowControl/>
              <w:spacing w:line="560" w:lineRule="exact"/>
              <w:ind w:firstLine="640"/>
              <w:jc w:val="left"/>
              <w:rPr>
                <w:rFonts w:ascii="仿宋_GB2312" w:eastAsia="仿宋_GB2312" w:hAnsi="宋体" w:cs="宋体"/>
                <w:kern w:val="0"/>
                <w:sz w:val="32"/>
                <w:szCs w:val="32"/>
              </w:rPr>
            </w:pPr>
            <w:r w:rsidRPr="0082531B">
              <w:rPr>
                <w:rFonts w:ascii="仿宋_GB2312" w:eastAsia="仿宋_GB2312" w:hAnsi="宋体" w:cs="宋体" w:hint="eastAsia"/>
                <w:kern w:val="0"/>
                <w:sz w:val="32"/>
                <w:szCs w:val="32"/>
              </w:rPr>
              <w:t>特此通知。</w:t>
            </w:r>
          </w:p>
          <w:p w:rsidR="0082531B" w:rsidRPr="0082531B" w:rsidRDefault="0082531B" w:rsidP="0082531B">
            <w:pPr>
              <w:widowControl/>
              <w:spacing w:line="560" w:lineRule="exact"/>
              <w:ind w:firstLine="640"/>
              <w:jc w:val="left"/>
              <w:rPr>
                <w:rFonts w:ascii="仿宋_GB2312" w:eastAsia="仿宋_GB2312" w:hAnsi="宋体" w:cs="宋体"/>
                <w:kern w:val="0"/>
                <w:sz w:val="32"/>
                <w:szCs w:val="32"/>
              </w:rPr>
            </w:pPr>
            <w:r w:rsidRPr="0082531B">
              <w:rPr>
                <w:rFonts w:ascii="仿宋_GB2312" w:eastAsia="仿宋_GB2312" w:hAnsi="宋体" w:cs="宋体" w:hint="eastAsia"/>
                <w:kern w:val="0"/>
                <w:sz w:val="32"/>
                <w:szCs w:val="32"/>
              </w:rPr>
              <w:t>附件：苏州大学发展党员工作实施细则</w:t>
            </w:r>
          </w:p>
          <w:p w:rsidR="0082531B" w:rsidRPr="0082531B" w:rsidRDefault="0082531B" w:rsidP="0082531B">
            <w:pPr>
              <w:widowControl/>
              <w:spacing w:line="560" w:lineRule="exact"/>
              <w:ind w:firstLine="640"/>
              <w:jc w:val="left"/>
              <w:rPr>
                <w:rFonts w:ascii="仿宋_GB2312" w:eastAsia="仿宋_GB2312" w:hAnsi="宋体" w:cs="宋体"/>
                <w:kern w:val="0"/>
                <w:sz w:val="32"/>
                <w:szCs w:val="32"/>
              </w:rPr>
            </w:pPr>
          </w:p>
          <w:p w:rsidR="0082531B" w:rsidRPr="0082531B" w:rsidRDefault="0082531B" w:rsidP="0082531B">
            <w:pPr>
              <w:widowControl/>
              <w:spacing w:line="560" w:lineRule="exact"/>
              <w:ind w:firstLine="640"/>
              <w:jc w:val="left"/>
              <w:rPr>
                <w:rFonts w:ascii="仿宋_GB2312" w:eastAsia="仿宋_GB2312" w:hAnsi="宋体" w:cs="宋体"/>
                <w:kern w:val="0"/>
                <w:sz w:val="32"/>
                <w:szCs w:val="32"/>
              </w:rPr>
            </w:pPr>
          </w:p>
          <w:p w:rsidR="0082531B" w:rsidRPr="0082531B" w:rsidRDefault="0082531B" w:rsidP="0082531B">
            <w:pPr>
              <w:widowControl/>
              <w:spacing w:line="560" w:lineRule="exact"/>
              <w:ind w:firstLine="640"/>
              <w:jc w:val="left"/>
              <w:rPr>
                <w:rFonts w:ascii="仿宋_GB2312" w:eastAsia="仿宋_GB2312" w:hAnsi="宋体" w:cs="宋体"/>
                <w:kern w:val="0"/>
                <w:sz w:val="32"/>
                <w:szCs w:val="32"/>
              </w:rPr>
            </w:pPr>
            <w:r w:rsidRPr="0082531B">
              <w:rPr>
                <w:rFonts w:ascii="仿宋_GB2312" w:eastAsia="仿宋_GB2312" w:hAnsi="宋体" w:cs="宋体" w:hint="eastAsia"/>
                <w:kern w:val="0"/>
                <w:sz w:val="32"/>
                <w:szCs w:val="32"/>
              </w:rPr>
              <w:t xml:space="preserve">                             中共苏州大学委员会</w:t>
            </w:r>
          </w:p>
          <w:p w:rsidR="0082531B" w:rsidRPr="0082531B" w:rsidRDefault="0082531B" w:rsidP="0082531B">
            <w:pPr>
              <w:widowControl/>
              <w:spacing w:line="560" w:lineRule="exact"/>
              <w:ind w:right="320" w:firstLine="640"/>
              <w:jc w:val="right"/>
              <w:rPr>
                <w:rFonts w:ascii="仿宋_GB2312" w:eastAsia="仿宋_GB2312" w:hAnsi="宋体" w:cs="宋体"/>
                <w:kern w:val="0"/>
                <w:sz w:val="32"/>
                <w:szCs w:val="32"/>
              </w:rPr>
            </w:pPr>
            <w:r w:rsidRPr="0082531B">
              <w:rPr>
                <w:rFonts w:ascii="仿宋_GB2312" w:eastAsia="仿宋_GB2312" w:hAnsi="宋体" w:cs="宋体" w:hint="eastAsia"/>
                <w:kern w:val="0"/>
                <w:sz w:val="32"/>
                <w:szCs w:val="32"/>
              </w:rPr>
              <w:t>2014年1月3日</w:t>
            </w:r>
          </w:p>
          <w:p w:rsidR="0082531B" w:rsidRPr="0082531B" w:rsidRDefault="0082531B" w:rsidP="0082531B">
            <w:pPr>
              <w:widowControl/>
              <w:spacing w:line="240" w:lineRule="auto"/>
              <w:ind w:firstLineChars="0" w:firstLine="640"/>
              <w:jc w:val="left"/>
              <w:rPr>
                <w:rFonts w:ascii="仿宋_GB2312" w:eastAsia="仿宋_GB2312" w:hAnsi="宋体" w:cs="宋体"/>
                <w:kern w:val="0"/>
                <w:sz w:val="32"/>
                <w:szCs w:val="32"/>
              </w:rPr>
            </w:pPr>
          </w:p>
          <w:p w:rsidR="0082531B" w:rsidRPr="0082531B" w:rsidRDefault="0082531B" w:rsidP="0082531B">
            <w:pPr>
              <w:widowControl/>
              <w:spacing w:line="240" w:lineRule="auto"/>
              <w:ind w:firstLineChars="0" w:firstLine="640"/>
              <w:jc w:val="left"/>
              <w:rPr>
                <w:rFonts w:ascii="仿宋_GB2312" w:eastAsia="仿宋_GB2312" w:hAnsi="宋体" w:cs="宋体"/>
                <w:kern w:val="0"/>
                <w:sz w:val="32"/>
                <w:szCs w:val="32"/>
              </w:rPr>
            </w:pPr>
          </w:p>
          <w:p w:rsidR="0082531B" w:rsidRPr="0082531B" w:rsidRDefault="0082531B" w:rsidP="0082531B">
            <w:pPr>
              <w:widowControl/>
              <w:spacing w:line="240" w:lineRule="auto"/>
              <w:ind w:firstLineChars="0" w:firstLine="640"/>
              <w:jc w:val="left"/>
              <w:rPr>
                <w:rFonts w:ascii="仿宋_GB2312" w:eastAsia="仿宋_GB2312" w:hAnsi="宋体" w:cs="宋体"/>
                <w:kern w:val="0"/>
                <w:sz w:val="32"/>
                <w:szCs w:val="32"/>
              </w:rPr>
            </w:pPr>
          </w:p>
          <w:p w:rsidR="0082531B" w:rsidRPr="0082531B" w:rsidRDefault="0082531B" w:rsidP="0082531B">
            <w:pPr>
              <w:widowControl/>
              <w:spacing w:line="240" w:lineRule="auto"/>
              <w:ind w:firstLineChars="0" w:firstLine="640"/>
              <w:jc w:val="left"/>
              <w:rPr>
                <w:rFonts w:ascii="仿宋_GB2312" w:eastAsia="仿宋_GB2312" w:hAnsi="宋体" w:cs="宋体"/>
                <w:kern w:val="0"/>
                <w:sz w:val="32"/>
                <w:szCs w:val="32"/>
              </w:rPr>
            </w:pPr>
            <w:r w:rsidRPr="0082531B">
              <w:rPr>
                <w:rFonts w:ascii="仿宋_GB2312" w:eastAsia="仿宋_GB2312" w:hAnsi="宋体" w:cs="宋体" w:hint="eastAsia"/>
                <w:kern w:val="0"/>
                <w:sz w:val="32"/>
                <w:szCs w:val="32"/>
              </w:rPr>
              <w:t>附件：</w:t>
            </w:r>
          </w:p>
          <w:p w:rsidR="0082531B" w:rsidRPr="0082531B" w:rsidRDefault="0082531B" w:rsidP="0082531B">
            <w:pPr>
              <w:widowControl/>
              <w:spacing w:line="240" w:lineRule="auto"/>
              <w:ind w:firstLineChars="0" w:firstLine="640"/>
              <w:jc w:val="left"/>
              <w:rPr>
                <w:rFonts w:ascii="仿宋_GB2312" w:eastAsia="仿宋_GB2312" w:hAnsi="宋体" w:cs="宋体"/>
                <w:kern w:val="0"/>
                <w:sz w:val="32"/>
                <w:szCs w:val="32"/>
              </w:rPr>
            </w:pPr>
          </w:p>
          <w:p w:rsidR="0082531B" w:rsidRPr="0082531B" w:rsidRDefault="0082531B" w:rsidP="0082531B">
            <w:pPr>
              <w:widowControl/>
              <w:spacing w:line="240" w:lineRule="auto"/>
              <w:ind w:firstLineChars="0" w:firstLine="643"/>
              <w:jc w:val="center"/>
              <w:rPr>
                <w:rFonts w:ascii="宋体" w:hAnsi="宋体" w:cs="宋体"/>
                <w:b/>
                <w:kern w:val="0"/>
                <w:sz w:val="32"/>
                <w:szCs w:val="32"/>
              </w:rPr>
            </w:pPr>
            <w:r w:rsidRPr="0082531B">
              <w:rPr>
                <w:rFonts w:ascii="宋体" w:hAnsi="宋体" w:cs="宋体" w:hint="eastAsia"/>
                <w:b/>
                <w:kern w:val="0"/>
                <w:sz w:val="32"/>
                <w:szCs w:val="32"/>
              </w:rPr>
              <w:t>苏州大学发展党员工作实施细则</w:t>
            </w:r>
          </w:p>
          <w:p w:rsidR="0082531B" w:rsidRPr="0082531B" w:rsidRDefault="0082531B" w:rsidP="0082531B">
            <w:pPr>
              <w:widowControl/>
              <w:spacing w:line="240" w:lineRule="auto"/>
              <w:ind w:firstLineChars="0" w:firstLine="562"/>
              <w:jc w:val="center"/>
              <w:rPr>
                <w:rFonts w:ascii="仿宋_GB2312" w:eastAsia="仿宋_GB2312" w:hAnsi="华文仿宋" w:cs="宋体"/>
                <w:b/>
                <w:kern w:val="0"/>
                <w:sz w:val="28"/>
                <w:szCs w:val="28"/>
              </w:rPr>
            </w:pPr>
            <w:r w:rsidRPr="0082531B">
              <w:rPr>
                <w:rFonts w:ascii="仿宋_GB2312" w:eastAsia="仿宋_GB2312" w:hAnsi="华文仿宋" w:cs="宋体" w:hint="eastAsia"/>
                <w:b/>
                <w:kern w:val="0"/>
                <w:sz w:val="28"/>
                <w:szCs w:val="28"/>
              </w:rPr>
              <w:t>第一章  总则</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华文仿宋" w:eastAsia="华文仿宋" w:hAnsi="华文仿宋" w:cs="宋体" w:hint="eastAsia"/>
                <w:kern w:val="0"/>
                <w:sz w:val="28"/>
                <w:szCs w:val="28"/>
              </w:rPr>
              <w:t xml:space="preserve">　 </w:t>
            </w: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 xml:space="preserve">第一条 </w:t>
            </w:r>
            <w:r w:rsidRPr="0082531B">
              <w:rPr>
                <w:rFonts w:ascii="仿宋_GB2312" w:eastAsia="仿宋_GB2312" w:hAnsi="华文仿宋" w:cs="宋体" w:hint="eastAsia"/>
                <w:kern w:val="0"/>
                <w:sz w:val="28"/>
                <w:szCs w:val="28"/>
              </w:rPr>
              <w:t>中国共产党是中国工人阶级的先锋队，同时是中国人民和中华民族的先锋队。为进一步规范发展党员工作，确保发展党员质量，提高党组织的凝聚力、战斗力，根据《中国共产党章程》和《中国共产党发展党员工作细则（试行）》、《江苏省高校发展党员工作实施细则》等文件规定，结合我校实际，制订本实施细则。</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 xml:space="preserve">第二条 </w:t>
            </w:r>
            <w:r w:rsidRPr="0082531B">
              <w:rPr>
                <w:rFonts w:ascii="仿宋_GB2312" w:eastAsia="仿宋_GB2312" w:hAnsi="华文仿宋" w:cs="宋体" w:hint="eastAsia"/>
                <w:kern w:val="0"/>
                <w:sz w:val="28"/>
                <w:szCs w:val="28"/>
              </w:rPr>
              <w:t>发展党员工作必须以邓小平理论、“三个代表”重要思想、科学发展观为指导，着眼于提高党员队伍整体素质，着眼于培养造就全面发展的中国特色社会主义事业的合格建设者和可靠接班人，着眼于党的先进性和纯洁性建设，为实现中国梦提供坚强组织保证。</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 xml:space="preserve">第三条 </w:t>
            </w:r>
            <w:r w:rsidRPr="0082531B">
              <w:rPr>
                <w:rFonts w:ascii="仿宋_GB2312" w:eastAsia="仿宋_GB2312" w:hAnsi="华文仿宋" w:cs="宋体" w:hint="eastAsia"/>
                <w:kern w:val="0"/>
                <w:sz w:val="28"/>
                <w:szCs w:val="28"/>
              </w:rPr>
              <w:t>各基层党组织要把吸收具有共产主义觉悟的先进分子入党，作为一项经常性的重要工作，要注重在青年教师和优秀大学生中发展党员，重视在学科带头人、归国留学人员中培养入党积极分子，把各类优秀人才团结和凝聚在党的周围。</w:t>
            </w:r>
          </w:p>
          <w:p w:rsidR="0082531B" w:rsidRPr="0082531B" w:rsidRDefault="0082531B" w:rsidP="0082531B">
            <w:pPr>
              <w:widowControl/>
              <w:ind w:firstLineChars="0" w:firstLine="562"/>
              <w:jc w:val="left"/>
              <w:rPr>
                <w:rFonts w:ascii="仿宋_GB2312" w:eastAsia="仿宋_GB2312" w:hAnsi="华文仿宋" w:cs="宋体"/>
                <w:color w:val="000000"/>
                <w:kern w:val="0"/>
                <w:sz w:val="28"/>
                <w:szCs w:val="28"/>
              </w:rPr>
            </w:pPr>
            <w:r w:rsidRPr="0082531B">
              <w:rPr>
                <w:rFonts w:ascii="仿宋_GB2312" w:eastAsia="仿宋_GB2312" w:hAnsi="华文仿宋" w:cs="宋体" w:hint="eastAsia"/>
                <w:b/>
                <w:kern w:val="0"/>
                <w:sz w:val="28"/>
                <w:szCs w:val="28"/>
              </w:rPr>
              <w:t>第四条</w:t>
            </w:r>
            <w:r w:rsidRPr="0082531B">
              <w:rPr>
                <w:rFonts w:ascii="仿宋_GB2312" w:eastAsia="仿宋_GB2312" w:hAnsi="华文仿宋" w:cs="宋体" w:hint="eastAsia"/>
                <w:kern w:val="0"/>
                <w:sz w:val="28"/>
                <w:szCs w:val="28"/>
              </w:rPr>
              <w:t xml:space="preserve"> 发展党员工作，要从贯彻党的基本路线的要求出发，按照“控制总量、优化结构、提高质量、发挥作用”的总要求，有领导、有计划、按程序进行。必须坚持入党自愿的原则和个别吸收的原则，成熟一个，发展一个，</w:t>
            </w:r>
            <w:r w:rsidRPr="0082531B">
              <w:rPr>
                <w:rFonts w:ascii="仿宋_GB2312" w:eastAsia="仿宋_GB2312" w:hAnsi="华文仿宋" w:cs="宋体" w:hint="eastAsia"/>
                <w:color w:val="000000"/>
                <w:kern w:val="0"/>
                <w:sz w:val="28"/>
                <w:szCs w:val="28"/>
              </w:rPr>
              <w:t>防止突击发展、长期不发展、发展数量大起大落等现象。</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第五条</w:t>
            </w:r>
            <w:r w:rsidRPr="0082531B">
              <w:rPr>
                <w:rFonts w:ascii="仿宋_GB2312" w:eastAsia="仿宋_GB2312" w:hAnsi="华文仿宋" w:cs="宋体" w:hint="eastAsia"/>
                <w:kern w:val="0"/>
                <w:sz w:val="28"/>
                <w:szCs w:val="28"/>
              </w:rPr>
              <w:t xml:space="preserve"> 28周岁以下青年入党，100%应从团员中发展；发展团员入党必须经过团组织无记名投票推优，推优结果要公示。</w:t>
            </w:r>
          </w:p>
          <w:p w:rsidR="0082531B" w:rsidRPr="0082531B" w:rsidRDefault="0082531B" w:rsidP="0082531B">
            <w:pPr>
              <w:widowControl/>
              <w:spacing w:line="240" w:lineRule="auto"/>
              <w:ind w:firstLineChars="0" w:firstLine="562"/>
              <w:jc w:val="center"/>
              <w:rPr>
                <w:rFonts w:ascii="仿宋_GB2312" w:eastAsia="仿宋_GB2312" w:hAnsi="华文仿宋" w:cs="宋体"/>
                <w:b/>
                <w:kern w:val="0"/>
                <w:sz w:val="28"/>
                <w:szCs w:val="28"/>
              </w:rPr>
            </w:pPr>
            <w:r w:rsidRPr="0082531B">
              <w:rPr>
                <w:rFonts w:ascii="仿宋_GB2312" w:eastAsia="仿宋_GB2312" w:hAnsi="华文仿宋" w:cs="宋体" w:hint="eastAsia"/>
                <w:b/>
                <w:kern w:val="0"/>
                <w:sz w:val="28"/>
                <w:szCs w:val="28"/>
              </w:rPr>
              <w:t>第二章  申请入党和申请入党人的确定、培养和教育</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第六条</w:t>
            </w:r>
            <w:r w:rsidRPr="0082531B">
              <w:rPr>
                <w:rFonts w:ascii="仿宋_GB2312" w:eastAsia="仿宋_GB2312" w:hAnsi="华文仿宋" w:cs="宋体" w:hint="eastAsia"/>
                <w:kern w:val="0"/>
                <w:sz w:val="28"/>
                <w:szCs w:val="28"/>
              </w:rPr>
              <w:t xml:space="preserve"> 凡符合党章规定并自愿申请入党的，必须向所在单位党支部递交书面申请。经党支部审查，符合党章规定的，确定为申请入党人，并将其基本信息及时录入《苏州市基层党建信息平台》。</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新入校的教职工和学生，如在原单位已向党组织递交了入党申请书，来校后要及时向所在单位党组织说明情况，并请原单位党组</w:t>
            </w:r>
            <w:r w:rsidRPr="0082531B">
              <w:rPr>
                <w:rFonts w:ascii="仿宋_GB2312" w:eastAsia="仿宋_GB2312" w:hAnsi="华文仿宋" w:cs="宋体" w:hint="eastAsia"/>
                <w:kern w:val="0"/>
                <w:sz w:val="28"/>
                <w:szCs w:val="28"/>
              </w:rPr>
              <w:lastRenderedPageBreak/>
              <w:t>织将入党申请书等材料转至我校，可接续接受培养教育。若本人档案中无入党申请相关材料，或者原单位不能提供原始入党申请材料的，应重新提交入党申请，其申请入党时间按重新提交书面申请的时间计算。</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第七条</w:t>
            </w:r>
            <w:r w:rsidRPr="0082531B">
              <w:rPr>
                <w:rFonts w:ascii="仿宋_GB2312" w:eastAsia="仿宋_GB2312" w:hAnsi="华文仿宋" w:cs="宋体" w:hint="eastAsia"/>
                <w:kern w:val="0"/>
                <w:sz w:val="28"/>
                <w:szCs w:val="28"/>
              </w:rPr>
              <w:t xml:space="preserve"> 各基层党组织要坚持早引导、早教育、早发现、早培养，通过宣传党的政治主张和深入细致的思想政治工作，提高党外师生员工对党的认识，激发他们的入党愿望，尽早建立起一支数量充足、素质较高的申请入党人队伍，夯实发展党员工作的基础。</w:t>
            </w:r>
          </w:p>
          <w:p w:rsidR="0082531B" w:rsidRPr="0082531B" w:rsidRDefault="0082531B" w:rsidP="0082531B">
            <w:pPr>
              <w:widowControl/>
              <w:spacing w:line="240" w:lineRule="auto"/>
              <w:ind w:firstLineChars="0" w:firstLine="562"/>
              <w:jc w:val="center"/>
              <w:rPr>
                <w:rFonts w:ascii="仿宋_GB2312" w:eastAsia="仿宋_GB2312" w:hAnsi="华文仿宋" w:cs="宋体"/>
                <w:b/>
                <w:kern w:val="0"/>
                <w:sz w:val="28"/>
                <w:szCs w:val="28"/>
              </w:rPr>
            </w:pPr>
            <w:r w:rsidRPr="0082531B">
              <w:rPr>
                <w:rFonts w:ascii="仿宋_GB2312" w:eastAsia="仿宋_GB2312" w:hAnsi="华文仿宋" w:cs="宋体" w:hint="eastAsia"/>
                <w:b/>
                <w:kern w:val="0"/>
                <w:sz w:val="28"/>
                <w:szCs w:val="28"/>
              </w:rPr>
              <w:t>第三章  入党积极分子的确定、培养、教育和考察</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第八条</w:t>
            </w:r>
            <w:r w:rsidRPr="0082531B">
              <w:rPr>
                <w:rFonts w:ascii="仿宋_GB2312" w:eastAsia="仿宋_GB2312" w:hAnsi="华文仿宋" w:cs="宋体" w:hint="eastAsia"/>
                <w:kern w:val="0"/>
                <w:sz w:val="28"/>
                <w:szCs w:val="28"/>
              </w:rPr>
              <w:t xml:space="preserve"> 申请入党人递交入党申请书一个月内，党支部要派专人与其谈话，了解申请入党人的入党动机、思想动态、工作、学习情况、主要经历和家庭情况等。申请入党人符合党章规定的基本条件，新生、新进校教职工递交入党申请书的时间不少于三个月，经党小组推荐、支委会或支部大会讨论决定的，才能确定为入党积极分子。党支部应及时将支部决议填写入《发展党员考察表》，并着手建立培养期档案。入党积极分子本人需提供自传等基本材料。</w:t>
            </w:r>
          </w:p>
          <w:p w:rsidR="0082531B" w:rsidRPr="0082531B" w:rsidRDefault="0082531B" w:rsidP="0082531B">
            <w:pPr>
              <w:widowControl/>
              <w:ind w:firstLineChars="0" w:firstLine="562"/>
              <w:jc w:val="left"/>
              <w:rPr>
                <w:rFonts w:ascii="仿宋_GB2312" w:eastAsia="仿宋_GB2312" w:hAnsi="华文仿宋" w:cs="宋体"/>
                <w:bCs/>
                <w:kern w:val="0"/>
                <w:sz w:val="28"/>
                <w:szCs w:val="28"/>
              </w:rPr>
            </w:pPr>
            <w:r w:rsidRPr="0082531B">
              <w:rPr>
                <w:rFonts w:ascii="仿宋_GB2312" w:eastAsia="仿宋_GB2312" w:hAnsi="华文仿宋" w:cs="宋体" w:hint="eastAsia"/>
                <w:b/>
                <w:bCs/>
                <w:kern w:val="0"/>
                <w:sz w:val="28"/>
                <w:szCs w:val="28"/>
              </w:rPr>
              <w:t xml:space="preserve">第九条 </w:t>
            </w:r>
            <w:r w:rsidRPr="0082531B">
              <w:rPr>
                <w:rFonts w:ascii="仿宋_GB2312" w:eastAsia="仿宋_GB2312" w:hAnsi="华文仿宋" w:cs="宋体" w:hint="eastAsia"/>
                <w:kern w:val="0"/>
                <w:sz w:val="28"/>
                <w:szCs w:val="28"/>
              </w:rPr>
              <w:t>党支部要及时指定一至两名正式党员作为入党积极分子的培养联系人，</w:t>
            </w:r>
            <w:r w:rsidRPr="0082531B">
              <w:rPr>
                <w:rFonts w:ascii="仿宋_GB2312" w:eastAsia="仿宋_GB2312" w:hAnsi="华文仿宋" w:cs="宋体" w:hint="eastAsia"/>
                <w:bCs/>
                <w:kern w:val="0"/>
                <w:sz w:val="28"/>
                <w:szCs w:val="28"/>
              </w:rPr>
              <w:t>要以校党校和学院（部）分党校为主阵地，对入党积极分子开展党的历史和优良传统、党的基本理论和基本知识、党的路线方针政策和形势任务教育以及中国特色社会主义和中国梦教育、社会主义核心价值体系教育。积极</w:t>
            </w:r>
            <w:r w:rsidRPr="0082531B">
              <w:rPr>
                <w:rFonts w:ascii="仿宋_GB2312" w:eastAsia="仿宋_GB2312" w:hAnsi="华文仿宋" w:cs="宋体" w:hint="eastAsia"/>
                <w:kern w:val="0"/>
                <w:sz w:val="28"/>
                <w:szCs w:val="28"/>
              </w:rPr>
              <w:t>探索党校培训与社会实践、志愿服务、谈心谈话等相结合的入党积极分子培养方式，帮助入党积极分子坚定理想信念，增强党性修养，端正入党动机。</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kern w:val="0"/>
                <w:sz w:val="28"/>
                <w:szCs w:val="28"/>
              </w:rPr>
              <w:t xml:space="preserve">第十条 </w:t>
            </w:r>
            <w:r w:rsidRPr="0082531B">
              <w:rPr>
                <w:rFonts w:ascii="仿宋_GB2312" w:eastAsia="仿宋_GB2312" w:hAnsi="华文仿宋" w:cs="宋体" w:hint="eastAsia"/>
                <w:kern w:val="0"/>
                <w:sz w:val="28"/>
                <w:szCs w:val="28"/>
              </w:rPr>
              <w:t>入党积极分子每季度至少要书面向党组织汇报一次思想、工作和学习情况。党支部至少每半年要对其进行一次考察，考察内容主要包括：入党动机、党的基本知识掌握情况、思想觉悟、群众观念、学习工作表现等，特别要考察其在关键时刻的表现和在重大政治问题上的态度和立场。院级单位党组织每年要对本单位要求入党的积极分子队伍状况作一次分析，针对存在的问题，采取改进的措施。</w:t>
            </w:r>
          </w:p>
          <w:p w:rsidR="0082531B" w:rsidRPr="0082531B" w:rsidRDefault="0082531B" w:rsidP="0082531B">
            <w:pPr>
              <w:widowControl/>
              <w:spacing w:line="240" w:lineRule="auto"/>
              <w:ind w:firstLineChars="0" w:firstLine="562"/>
              <w:jc w:val="center"/>
              <w:rPr>
                <w:rFonts w:ascii="仿宋_GB2312" w:eastAsia="仿宋_GB2312" w:hAnsi="华文仿宋" w:cs="宋体"/>
                <w:b/>
                <w:kern w:val="0"/>
                <w:sz w:val="28"/>
                <w:szCs w:val="28"/>
              </w:rPr>
            </w:pPr>
            <w:r w:rsidRPr="0082531B">
              <w:rPr>
                <w:rFonts w:ascii="仿宋_GB2312" w:eastAsia="仿宋_GB2312" w:hAnsi="华文仿宋" w:cs="宋体" w:hint="eastAsia"/>
                <w:b/>
                <w:kern w:val="0"/>
                <w:sz w:val="28"/>
                <w:szCs w:val="28"/>
              </w:rPr>
              <w:t>第四章  发展对象的确定和政审</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第十一条</w:t>
            </w:r>
            <w:r w:rsidRPr="0082531B">
              <w:rPr>
                <w:rFonts w:ascii="仿宋_GB2312" w:eastAsia="仿宋_GB2312" w:hAnsi="华文仿宋" w:cs="宋体" w:hint="eastAsia"/>
                <w:kern w:val="0"/>
                <w:sz w:val="28"/>
                <w:szCs w:val="28"/>
              </w:rPr>
              <w:t xml:space="preserve"> 入党积极分子经过至少一年时间的培养教育后，在听取党小组、培养联系人和党内外群众意见的基础上，经支委会（不设支委会的经支部大会）讨论同意，可列为发展对象。确定发展对象</w:t>
            </w:r>
            <w:r w:rsidRPr="0082531B">
              <w:rPr>
                <w:rFonts w:ascii="仿宋_GB2312" w:eastAsia="仿宋_GB2312" w:hAnsi="华文仿宋" w:cs="宋体" w:hint="eastAsia"/>
                <w:kern w:val="0"/>
                <w:sz w:val="28"/>
                <w:szCs w:val="28"/>
              </w:rPr>
              <w:lastRenderedPageBreak/>
              <w:t>的程序一般如下：</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1.党支部听取党小组和培养联系人关于入党积极分子的综合表现汇报。</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2.党支部广泛听取党内外群众的意见。听取意见一般应采取群众座谈会方式（也可根据实际情况，采取个别谈话或撰写书面评价材料的方式进行），由党支部书记或支部委员主持。参加座谈会的人员应有广泛性和代表性，发展教职工党员，应听取教职工所在单位领导及同事的意见；发展研究生党员，应听取研究生导师、任课教师及其所在专业同学的意见；发展本科学生党员，应听取辅导员、班主任、任课教师及其所在班级同学的意见。注意做好谈话记录并由谈话人签字确认。</w:t>
            </w:r>
          </w:p>
          <w:p w:rsidR="0082531B" w:rsidRPr="0082531B" w:rsidRDefault="0082531B" w:rsidP="0082531B">
            <w:pPr>
              <w:widowControl/>
              <w:ind w:firstLineChars="0" w:firstLine="560"/>
              <w:jc w:val="left"/>
              <w:rPr>
                <w:rFonts w:ascii="仿宋_GB2312" w:eastAsia="仿宋_GB2312" w:hAnsi="华文仿宋" w:cs="宋体"/>
                <w:color w:val="000000"/>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color w:val="000000"/>
                <w:kern w:val="0"/>
                <w:sz w:val="28"/>
                <w:szCs w:val="28"/>
              </w:rPr>
              <w:t xml:space="preserve"> 3.支委会（不设支委会的经支部大会）综合各方面的反映和意见，将符合条件的列为发展对象并报院级单位党组织审查备案（设立党总支的，报党总支和院级单位党组织审查备案）。</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第十二条</w:t>
            </w:r>
            <w:r w:rsidRPr="0082531B">
              <w:rPr>
                <w:rFonts w:ascii="仿宋_GB2312" w:eastAsia="仿宋_GB2312" w:hAnsi="华文仿宋" w:cs="宋体" w:hint="eastAsia"/>
                <w:kern w:val="0"/>
                <w:sz w:val="28"/>
                <w:szCs w:val="28"/>
              </w:rPr>
              <w:t xml:space="preserve"> 党支部确定入党积极分子为发展对象，一般应具备以下条件：</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1.一般应经过党组织一年以上的培养、教育和考察。时间不到一年，不能确定为发展对象。</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2.定期向党组织汇报思想。</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3.发展团员入党必须经过团组织推优。团组织推优必须符合以下基本条件：</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（1）团支部组织召开团员推优大会，实到人数必须超过应到人数的五分之四。</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（2）对递交入党申请书、具备党员条件的优秀团员进行无记名投票推荐，赞成票超过应到人数的半数方为有效。</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（3）院级团组织必须对拟推荐名单进行公示。公示期满后，院级团组织确定推优人选，填写《团组织推优审核表》，向党支部推荐。</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4.党内外师生员工（群众座谈会）反映良好。</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5.必须参加校党校、分党校举办的党的基本知识培训班，培训时间一般不少于四十个学时。没有经过培训或培训未能结业者，不能发展入党。</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kern w:val="0"/>
                <w:sz w:val="28"/>
                <w:szCs w:val="28"/>
              </w:rPr>
              <w:t>第十三条</w:t>
            </w:r>
            <w:r w:rsidRPr="0082531B">
              <w:rPr>
                <w:rFonts w:ascii="仿宋_GB2312" w:eastAsia="仿宋_GB2312" w:hAnsi="华文仿宋" w:cs="宋体" w:hint="eastAsia"/>
                <w:kern w:val="0"/>
                <w:sz w:val="28"/>
                <w:szCs w:val="28"/>
              </w:rPr>
              <w:t xml:space="preserve"> 确定为发展对象后，党组织要对其进行政治审查。政治审查的主要内容是：对党的路线、方针、政策的态度；本人的政治历史和在重大政治问题上的表现；直系亲属和与本人关系密切的主要</w:t>
            </w:r>
            <w:r w:rsidRPr="0082531B">
              <w:rPr>
                <w:rFonts w:ascii="仿宋_GB2312" w:eastAsia="仿宋_GB2312" w:hAnsi="华文仿宋" w:cs="宋体" w:hint="eastAsia"/>
                <w:kern w:val="0"/>
                <w:sz w:val="28"/>
                <w:szCs w:val="28"/>
              </w:rPr>
              <w:lastRenderedPageBreak/>
              <w:t xml:space="preserve">社会关系的政治情况以及对本人的影响。　　</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政治审查的基本方法是：同本人谈话，查阅有关档案材料、找有关单位和人员了解，以及必要的函调和外调。</w:t>
            </w:r>
            <w:r w:rsidRPr="0082531B">
              <w:rPr>
                <w:rFonts w:ascii="仿宋_GB2312" w:eastAsia="仿宋_GB2312" w:hAnsi="华文仿宋" w:cs="宋体" w:hint="eastAsia"/>
                <w:color w:val="000000"/>
                <w:kern w:val="0"/>
                <w:sz w:val="28"/>
                <w:szCs w:val="28"/>
              </w:rPr>
              <w:t>发展无工作经历的学生入党，在通过听取本人介绍和查阅有关材料后，情况清楚的可不再函调或外调；发展教职工入党，所在单位党委（党工委）必须对其直系亲属进行函调。</w:t>
            </w:r>
            <w:r w:rsidRPr="0082531B">
              <w:rPr>
                <w:rFonts w:ascii="仿宋_GB2312" w:eastAsia="仿宋_GB2312" w:hAnsi="华文仿宋" w:cs="宋体" w:hint="eastAsia"/>
                <w:kern w:val="0"/>
                <w:sz w:val="28"/>
                <w:szCs w:val="28"/>
              </w:rPr>
              <w:t>政治审查后由所在党支部形成综合性的政审材料。</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凡没有经过政治审查或政治审查不合格的，不能发展入党。</w:t>
            </w:r>
          </w:p>
          <w:p w:rsidR="0082531B" w:rsidRPr="0082531B" w:rsidRDefault="0082531B" w:rsidP="0082531B">
            <w:pPr>
              <w:widowControl/>
              <w:spacing w:line="240" w:lineRule="auto"/>
              <w:ind w:firstLineChars="0" w:firstLine="562"/>
              <w:jc w:val="center"/>
              <w:rPr>
                <w:rFonts w:ascii="仿宋_GB2312" w:eastAsia="仿宋_GB2312" w:hAnsi="华文仿宋" w:cs="宋体"/>
                <w:b/>
                <w:kern w:val="0"/>
                <w:sz w:val="28"/>
                <w:szCs w:val="28"/>
              </w:rPr>
            </w:pPr>
            <w:r w:rsidRPr="0082531B">
              <w:rPr>
                <w:rFonts w:ascii="仿宋_GB2312" w:eastAsia="仿宋_GB2312" w:hAnsi="华文仿宋" w:cs="宋体" w:hint="eastAsia"/>
                <w:b/>
                <w:kern w:val="0"/>
                <w:sz w:val="28"/>
                <w:szCs w:val="28"/>
              </w:rPr>
              <w:t>第五章  预备党员的接收和审批</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 xml:space="preserve">第十四条 </w:t>
            </w:r>
            <w:r w:rsidRPr="0082531B">
              <w:rPr>
                <w:rFonts w:ascii="仿宋_GB2312" w:eastAsia="仿宋_GB2312" w:hAnsi="华文仿宋" w:cs="宋体" w:hint="eastAsia"/>
                <w:kern w:val="0"/>
                <w:sz w:val="28"/>
                <w:szCs w:val="28"/>
              </w:rPr>
              <w:t>接收预备党员必须严格按照党章规定的程序办理。</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发展对象毕业前三个月内或离开工作岗位前三个月内，一般不办理接收预备党员的手续。</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对于人事关系不在我校而来我校进修或工作的人员，我校不负责发展工作。入党申请书应交其原所在单位党组织并由原所在单位党组织负责发展工作，必要时可将其在我校的表现函告其原单位党组织。</w:t>
            </w:r>
          </w:p>
          <w:p w:rsidR="0082531B" w:rsidRPr="0082531B" w:rsidRDefault="0082531B" w:rsidP="0082531B">
            <w:pPr>
              <w:widowControl/>
              <w:ind w:firstLineChars="0" w:firstLine="560"/>
              <w:jc w:val="left"/>
              <w:rPr>
                <w:rFonts w:ascii="仿宋_GB2312" w:eastAsia="仿宋_GB2312" w:hAnsi="华文仿宋" w:cs="宋体"/>
                <w:color w:val="464646"/>
                <w:kern w:val="0"/>
                <w:sz w:val="28"/>
                <w:szCs w:val="28"/>
              </w:rPr>
            </w:pPr>
            <w:r w:rsidRPr="0082531B">
              <w:rPr>
                <w:rFonts w:ascii="仿宋_GB2312" w:eastAsia="仿宋_GB2312" w:hAnsi="华文仿宋" w:cs="宋体" w:hint="eastAsia"/>
                <w:kern w:val="0"/>
                <w:sz w:val="28"/>
                <w:szCs w:val="28"/>
              </w:rPr>
              <w:t>对于进入我校脱产学习的成人教育、自学考试等类别学生，我校一般不负责发展工作。个别表现特别突出，在我校连续学习两年以上，且在我校有正式学籍、档案关系的，由院级单位党组织书面报经党委组织部审查同意后，可以按规定程序发展。</w:t>
            </w:r>
            <w:r w:rsidRPr="0082531B">
              <w:rPr>
                <w:rFonts w:ascii="仿宋_GB2312" w:eastAsia="仿宋_GB2312" w:hAnsi="华文仿宋" w:cs="宋体" w:hint="eastAsia"/>
                <w:color w:val="464646"/>
                <w:kern w:val="0"/>
                <w:sz w:val="28"/>
                <w:szCs w:val="28"/>
              </w:rPr>
              <w:t xml:space="preserve"> </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已经毕业离校或调出的人员，不能再在原单位办理入党手续。有关党组织应负责地将他们的《入党申请书》、培养教育和考察材料等，连同本人档案及时转给接收单位党组织。</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华文仿宋" w:eastAsia="仿宋_GB2312" w:hAnsi="华文仿宋" w:cs="宋体" w:hint="eastAsia"/>
                <w:kern w:val="0"/>
                <w:sz w:val="28"/>
                <w:szCs w:val="28"/>
              </w:rPr>
              <w:t> </w:t>
            </w:r>
            <w:r w:rsidRPr="0082531B">
              <w:rPr>
                <w:rFonts w:ascii="仿宋_GB2312" w:eastAsia="仿宋_GB2312" w:hAnsi="华文仿宋" w:cs="宋体" w:hint="eastAsia"/>
                <w:b/>
                <w:bCs/>
                <w:kern w:val="0"/>
                <w:sz w:val="28"/>
                <w:szCs w:val="28"/>
              </w:rPr>
              <w:t>第十五条</w:t>
            </w:r>
            <w:r w:rsidRPr="0082531B">
              <w:rPr>
                <w:rFonts w:ascii="仿宋_GB2312" w:eastAsia="仿宋_GB2312" w:hAnsi="华文仿宋" w:cs="宋体" w:hint="eastAsia"/>
                <w:kern w:val="0"/>
                <w:sz w:val="28"/>
                <w:szCs w:val="28"/>
              </w:rPr>
              <w:t xml:space="preserve"> 党支部在讨论发展党员前，要将发展对象的有关考察材料报上级党委（党工委、党总支）进行预审。党委（党工委、党总支）要对发展对象的有关材料逐一进行审查，认真考察发展对象是否符合入党条件，查看材料是否真实齐全，手续是否完备，并做好会议记录。</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预审的材料有：入党申请书、《发展对象考察表》、思想汇报、个人自传、政审材料、团组织推优材料、群众座谈会记录、党校结业证书（原件）等。</w:t>
            </w:r>
          </w:p>
          <w:p w:rsidR="0082531B" w:rsidRPr="0082531B" w:rsidRDefault="0082531B" w:rsidP="0082531B">
            <w:pPr>
              <w:widowControl/>
              <w:ind w:firstLineChars="0" w:firstLine="560"/>
              <w:jc w:val="left"/>
              <w:rPr>
                <w:rFonts w:ascii="仿宋_GB2312" w:eastAsia="仿宋_GB2312" w:hAnsi="华文仿宋" w:cs="宋体"/>
                <w:color w:val="000000"/>
                <w:kern w:val="0"/>
                <w:sz w:val="28"/>
                <w:szCs w:val="28"/>
              </w:rPr>
            </w:pPr>
            <w:r w:rsidRPr="0082531B">
              <w:rPr>
                <w:rFonts w:ascii="仿宋_GB2312" w:eastAsia="仿宋_GB2312" w:hAnsi="华文仿宋" w:cs="宋体" w:hint="eastAsia"/>
                <w:color w:val="000000"/>
                <w:kern w:val="0"/>
                <w:sz w:val="28"/>
                <w:szCs w:val="28"/>
              </w:rPr>
              <w:t>预审的步骤：</w:t>
            </w:r>
          </w:p>
          <w:p w:rsidR="0082531B" w:rsidRPr="0082531B" w:rsidRDefault="0082531B" w:rsidP="0082531B">
            <w:pPr>
              <w:widowControl/>
              <w:ind w:firstLineChars="0" w:firstLine="560"/>
              <w:jc w:val="left"/>
              <w:rPr>
                <w:rFonts w:ascii="仿宋_GB2312" w:eastAsia="仿宋_GB2312" w:hAnsi="华文仿宋" w:cs="宋体"/>
                <w:color w:val="000000"/>
                <w:kern w:val="0"/>
                <w:sz w:val="28"/>
                <w:szCs w:val="28"/>
              </w:rPr>
            </w:pPr>
            <w:r w:rsidRPr="0082531B">
              <w:rPr>
                <w:rFonts w:ascii="仿宋_GB2312" w:eastAsia="仿宋_GB2312" w:hAnsi="华文仿宋" w:cs="宋体" w:hint="eastAsia"/>
                <w:color w:val="000000"/>
                <w:kern w:val="0"/>
                <w:sz w:val="28"/>
                <w:szCs w:val="28"/>
              </w:rPr>
              <w:t>1.支部书记汇报发展对象综合表现情况和政治审查情况。</w:t>
            </w:r>
          </w:p>
          <w:p w:rsidR="0082531B" w:rsidRPr="0082531B" w:rsidRDefault="0082531B" w:rsidP="0082531B">
            <w:pPr>
              <w:widowControl/>
              <w:ind w:firstLineChars="0" w:firstLine="560"/>
              <w:jc w:val="left"/>
              <w:rPr>
                <w:rFonts w:ascii="仿宋_GB2312" w:eastAsia="仿宋_GB2312" w:hAnsi="华文仿宋" w:cs="宋体"/>
                <w:color w:val="000000"/>
                <w:kern w:val="0"/>
                <w:sz w:val="28"/>
                <w:szCs w:val="28"/>
              </w:rPr>
            </w:pPr>
            <w:r w:rsidRPr="0082531B">
              <w:rPr>
                <w:rFonts w:ascii="仿宋_GB2312" w:eastAsia="仿宋_GB2312" w:hAnsi="华文仿宋" w:cs="宋体" w:hint="eastAsia"/>
                <w:color w:val="000000"/>
                <w:kern w:val="0"/>
                <w:sz w:val="28"/>
                <w:szCs w:val="28"/>
              </w:rPr>
              <w:t>2.党委委员（党工委委员、党总支委员）会议审查发展对象有关材料。</w:t>
            </w:r>
          </w:p>
          <w:p w:rsidR="0082531B" w:rsidRPr="0082531B" w:rsidRDefault="0082531B" w:rsidP="0082531B">
            <w:pPr>
              <w:widowControl/>
              <w:ind w:firstLineChars="0" w:firstLine="560"/>
              <w:jc w:val="left"/>
              <w:rPr>
                <w:rFonts w:ascii="仿宋_GB2312" w:eastAsia="仿宋_GB2312" w:hAnsi="华文仿宋" w:cs="宋体"/>
                <w:color w:val="000000"/>
                <w:kern w:val="0"/>
                <w:sz w:val="28"/>
                <w:szCs w:val="28"/>
              </w:rPr>
            </w:pPr>
            <w:r w:rsidRPr="0082531B">
              <w:rPr>
                <w:rFonts w:ascii="仿宋_GB2312" w:eastAsia="仿宋_GB2312" w:hAnsi="华文仿宋" w:cs="宋体" w:hint="eastAsia"/>
                <w:color w:val="000000"/>
                <w:kern w:val="0"/>
                <w:sz w:val="28"/>
                <w:szCs w:val="28"/>
              </w:rPr>
              <w:t>3.党委委员（党工委委员、党总支委员）会议集体讨论研究并形</w:t>
            </w:r>
            <w:r w:rsidRPr="0082531B">
              <w:rPr>
                <w:rFonts w:ascii="仿宋_GB2312" w:eastAsia="仿宋_GB2312" w:hAnsi="华文仿宋" w:cs="宋体" w:hint="eastAsia"/>
                <w:color w:val="000000"/>
                <w:kern w:val="0"/>
                <w:sz w:val="28"/>
                <w:szCs w:val="28"/>
              </w:rPr>
              <w:lastRenderedPageBreak/>
              <w:t>成是否通过审查的决议。凡由党总支预审的，需将预审结果报上级党委（党工委）审定。</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预审通过后，党支部填写《入党志愿书申领表》，至校党委组织部领取《入党志愿书》。</w:t>
            </w:r>
          </w:p>
          <w:p w:rsidR="0082531B" w:rsidRPr="0082531B" w:rsidRDefault="0082531B" w:rsidP="0082531B">
            <w:pPr>
              <w:widowControl/>
              <w:ind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 xml:space="preserve">第十六条 </w:t>
            </w:r>
            <w:r w:rsidRPr="0082531B">
              <w:rPr>
                <w:rFonts w:ascii="仿宋_GB2312" w:eastAsia="仿宋_GB2312" w:hAnsi="华文仿宋" w:cs="宋体" w:hint="eastAsia"/>
                <w:bCs/>
                <w:kern w:val="0"/>
                <w:sz w:val="28"/>
                <w:szCs w:val="28"/>
              </w:rPr>
              <w:t>党支部</w:t>
            </w:r>
            <w:r w:rsidRPr="0082531B">
              <w:rPr>
                <w:rFonts w:ascii="仿宋_GB2312" w:eastAsia="仿宋_GB2312" w:hAnsi="华文仿宋" w:cs="宋体" w:hint="eastAsia"/>
                <w:kern w:val="0"/>
                <w:sz w:val="28"/>
                <w:szCs w:val="28"/>
              </w:rPr>
              <w:t>要将拟发展为中共预备党员的发展对象，在一定范围和期限内进行公示，广泛听取党内外群众的意见。公示一般在党委（党工委、党总支）预审之后、支部大会讨论之前，采取公告栏书面公示或学院（部）网上公示等方式进行。</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公示的主要内容包括：个人基本情况（包括姓名、性别、年龄、文化程度、学习或工作单位）、申请入党时间、列为积极分子和确定为发展对象的时间、政审结果和参加党的基本知识培训情况、培养联系人，以及公示的期限、基层党组织名称、电话、电子邮箱等。</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公示时间一般不少于一周。对公示有异议的，党支部要及时调查核实群众反映的问题，并将有关情况向支部大会、上级党委（党工委、党总支）汇报，根据有关规定作出决定。</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 xml:space="preserve">第十七条 </w:t>
            </w:r>
            <w:r w:rsidRPr="0082531B">
              <w:rPr>
                <w:rFonts w:ascii="仿宋_GB2312" w:eastAsia="仿宋_GB2312" w:hAnsi="华文仿宋" w:cs="宋体" w:hint="eastAsia"/>
                <w:kern w:val="0"/>
                <w:sz w:val="28"/>
                <w:szCs w:val="28"/>
              </w:rPr>
              <w:t>发展对象要有两名正式党员作入党介绍人。入党介绍人一般由本单位党支部的党员担任，可以是培养联系人，也可由发展对象自己约请，或由党组织指定。</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受留党察看处分尚未恢复党员权利或尚在缓期登记期间的党员，不能做入党介绍人。</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 xml:space="preserve">第十八条 </w:t>
            </w:r>
            <w:r w:rsidRPr="0082531B">
              <w:rPr>
                <w:rFonts w:ascii="仿宋_GB2312" w:eastAsia="仿宋_GB2312" w:hAnsi="华文仿宋" w:cs="宋体" w:hint="eastAsia"/>
                <w:kern w:val="0"/>
                <w:sz w:val="28"/>
                <w:szCs w:val="28"/>
              </w:rPr>
              <w:t>入党介绍人的主要任务是：</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1.向被介绍人解释党的纲领、章程，说明党员的条件、义务和权利，认真了解被介绍人的入党动机、政治觉悟、思想品质、工作及学习经历、表现等情况，如实向党组织汇报。</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2.指导被介绍人填写《入党志愿书》，同时对被介绍人的优点和不足等进行客观、全面的评价，对其能否入党表明态度。向支部大会负责地介绍被介绍人的情况。</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3.被介绍人被接收为预备党员后，继续对其进行培养教育和帮助。</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 xml:space="preserve">第十九条 </w:t>
            </w:r>
            <w:r w:rsidRPr="0082531B">
              <w:rPr>
                <w:rFonts w:ascii="仿宋_GB2312" w:eastAsia="仿宋_GB2312" w:hAnsi="华文仿宋" w:cs="宋体" w:hint="eastAsia"/>
                <w:kern w:val="0"/>
                <w:sz w:val="28"/>
                <w:szCs w:val="28"/>
              </w:rPr>
              <w:t>支委会（不设支委会的，由党支部书记）要对发展对象填写的《入党志愿书》等有关情况进行严格审查，经集体讨论认为合格后，再提交支部大会讨论。</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第二十条</w:t>
            </w:r>
            <w:r w:rsidRPr="0082531B">
              <w:rPr>
                <w:rFonts w:ascii="仿宋_GB2312" w:eastAsia="仿宋_GB2312" w:hAnsi="华文仿宋" w:cs="宋体" w:hint="eastAsia"/>
                <w:kern w:val="0"/>
                <w:sz w:val="28"/>
                <w:szCs w:val="28"/>
              </w:rPr>
              <w:t xml:space="preserve"> 召开接收预备党员的支部大会，主要程序如下：</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1.申请人汇报自己对党的认识、入党动机、本人履历、现实</w:t>
            </w:r>
            <w:r w:rsidRPr="0082531B">
              <w:rPr>
                <w:rFonts w:ascii="仿宋_GB2312" w:eastAsia="仿宋_GB2312" w:hAnsi="华文仿宋" w:cs="宋体" w:hint="eastAsia"/>
                <w:kern w:val="0"/>
                <w:sz w:val="28"/>
                <w:szCs w:val="28"/>
              </w:rPr>
              <w:lastRenderedPageBreak/>
              <w:t>表现、家庭和主要社会关系情况，以及需要向党组织说明的问题。</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2.入党介绍人介绍申请人的主要情况，并对其能否入党表明意见。</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3.支委会（不设支委会的，由党支部书记）向支部大会报告对申请人审议的情况，包括推优意见、群众座谈会意见、学生学习情况、教职工履行本职工作表现、政审结论、公示结果等。</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4.与会党员充分发表意见，对申请人能否入党进行讨论。</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5.申请人对支部大会讨论的情况表明自己的态度。</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6.与会有表决权的正式党员采取无记名投票的方式进行表决。赞成人数超过应到会有表决权的正式党员的半数，才能通过接收申请人为预备党员的决议。</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第二十一条</w:t>
            </w:r>
            <w:r w:rsidRPr="0082531B">
              <w:rPr>
                <w:rFonts w:ascii="仿宋_GB2312" w:eastAsia="仿宋_GB2312" w:hAnsi="华文仿宋" w:cs="宋体" w:hint="eastAsia"/>
                <w:kern w:val="0"/>
                <w:sz w:val="28"/>
                <w:szCs w:val="28"/>
              </w:rPr>
              <w:t xml:space="preserve"> 召开接收预备党员的支部大会应注意的问题：</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1.要保证出席人数。实到会有表决权的正式党员人数须达到应到会有表决权正式党员人数的半数以上，才能召开支部大会。因故不能到会的正式党员会前正式向支部提出书面意见的，应统计在票数内。</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2.申请人及入党介绍人必须参加支部大会。</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3.要引导与会同志充分发表意见。</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4.支部大会讨论两个以上申请人入党时，必须逐个讨论和表决。</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kern w:val="0"/>
                <w:sz w:val="28"/>
                <w:szCs w:val="28"/>
              </w:rPr>
              <w:t>第二十二条</w:t>
            </w:r>
            <w:r w:rsidRPr="0082531B">
              <w:rPr>
                <w:rFonts w:ascii="仿宋_GB2312" w:eastAsia="仿宋_GB2312" w:hAnsi="华文仿宋" w:cs="宋体" w:hint="eastAsia"/>
                <w:kern w:val="0"/>
                <w:sz w:val="28"/>
                <w:szCs w:val="28"/>
              </w:rPr>
              <w:t xml:space="preserve"> 召开接收申请人为预备党员的支部大会后，党支部书记应及时在《入党志愿书》上填写支部大会决议，并将《入党志愿书》连同其他相关材料送交上级党委（党工委、党总支）。 </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 xml:space="preserve">第二十三条 </w:t>
            </w:r>
            <w:r w:rsidRPr="0082531B">
              <w:rPr>
                <w:rFonts w:ascii="仿宋_GB2312" w:eastAsia="仿宋_GB2312" w:hAnsi="华文仿宋" w:cs="宋体" w:hint="eastAsia"/>
                <w:kern w:val="0"/>
                <w:sz w:val="28"/>
                <w:szCs w:val="28"/>
              </w:rPr>
              <w:t>党委（党工委）指派党委委员（党工委委员或兼职组织员）对《入党志愿书》和有关材料进行审查，并同申请人谈话。谈话人应将谈话的情况和自己对能否接收申请人入党的意见如实填写在《入党志愿书》上，并向党委（党工委）汇报。</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第二十四条</w:t>
            </w:r>
            <w:r w:rsidRPr="0082531B">
              <w:rPr>
                <w:rFonts w:ascii="仿宋_GB2312" w:eastAsia="仿宋_GB2312" w:hAnsi="华文仿宋" w:cs="宋体" w:hint="eastAsia"/>
                <w:kern w:val="0"/>
                <w:sz w:val="28"/>
                <w:szCs w:val="28"/>
              </w:rPr>
              <w:t xml:space="preserve"> 预备党员必须由上级党委（党工委）审批。</w:t>
            </w:r>
          </w:p>
          <w:p w:rsidR="0082531B" w:rsidRPr="0082531B" w:rsidRDefault="0082531B" w:rsidP="0082531B">
            <w:pPr>
              <w:widowControl/>
              <w:ind w:firstLineChars="0" w:firstLine="560"/>
              <w:jc w:val="left"/>
              <w:rPr>
                <w:rFonts w:ascii="仿宋_GB2312" w:eastAsia="仿宋_GB2312" w:hAnsi="华文仿宋" w:cs="宋体"/>
                <w:color w:val="000000"/>
                <w:kern w:val="0"/>
                <w:sz w:val="28"/>
                <w:szCs w:val="28"/>
              </w:rPr>
            </w:pPr>
            <w:r w:rsidRPr="0082531B">
              <w:rPr>
                <w:rFonts w:ascii="仿宋_GB2312" w:eastAsia="仿宋_GB2312" w:hAnsi="华文仿宋" w:cs="宋体" w:hint="eastAsia"/>
                <w:color w:val="000000"/>
                <w:kern w:val="0"/>
                <w:sz w:val="28"/>
                <w:szCs w:val="28"/>
              </w:rPr>
              <w:t>党总支不能审批预备党员，但要召开党总支委员会议对支部大会通过接收的预备党员进行集体讨论和审议，并将审议意见报上级党委（党工委）审批。</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党委（党工委）审批预备党员，必须召开全体委员会议，经过集体讨论、表决决定。党委（党工委）主要审议申请人是否具备入党条件，入党手续是否完备。申请人符合党员条件、入党手续完备的，可</w:t>
            </w:r>
            <w:r w:rsidRPr="0082531B">
              <w:rPr>
                <w:rFonts w:ascii="仿宋_GB2312" w:eastAsia="仿宋_GB2312" w:hAnsi="华文仿宋" w:cs="宋体" w:hint="eastAsia"/>
                <w:kern w:val="0"/>
                <w:sz w:val="28"/>
                <w:szCs w:val="28"/>
              </w:rPr>
              <w:lastRenderedPageBreak/>
              <w:t>批准其为预备党员。党委（党工委）审批的意见要填写在《入党志愿书》上，注明预备期的起止时间，并通知报批的党支部。党支部应及时通知本人并在党员大会上宣布。对未被批准入党的，也要通知党支部和本人，做好思想工作。</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党委（党工委）委员会议审批两个以上的人入党时，应逐个审议和表决。</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kern w:val="0"/>
                <w:sz w:val="28"/>
                <w:szCs w:val="28"/>
              </w:rPr>
              <w:t xml:space="preserve">第二十五条 </w:t>
            </w:r>
            <w:r w:rsidRPr="0082531B">
              <w:rPr>
                <w:rFonts w:ascii="仿宋_GB2312" w:eastAsia="仿宋_GB2312" w:hAnsi="华文仿宋" w:cs="宋体" w:hint="eastAsia"/>
                <w:kern w:val="0"/>
                <w:sz w:val="28"/>
                <w:szCs w:val="28"/>
              </w:rPr>
              <w:t>党委（党工委）对党支部上报的接收预备党员的决议，必须在三个月内审批。</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如遇特殊情况可适当延长审批时间，但不得超过六个月。超过三个月的，必须经过支部大会复议，再报党委（党工委）审批。超过六个月的，必须重新办理入党手续。</w:t>
            </w:r>
          </w:p>
          <w:p w:rsidR="0082531B" w:rsidRPr="0082531B" w:rsidRDefault="0082531B" w:rsidP="0082531B">
            <w:pPr>
              <w:widowControl/>
              <w:ind w:firstLineChars="0" w:firstLine="560"/>
              <w:jc w:val="left"/>
              <w:rPr>
                <w:rFonts w:ascii="仿宋_GB2312" w:eastAsia="仿宋_GB2312" w:hAnsi="华文仿宋" w:cs="宋体"/>
                <w:b/>
                <w:kern w:val="0"/>
                <w:sz w:val="28"/>
                <w:szCs w:val="28"/>
              </w:rPr>
            </w:pPr>
            <w:r w:rsidRPr="0082531B">
              <w:rPr>
                <w:rFonts w:ascii="仿宋_GB2312" w:eastAsia="仿宋_GB2312" w:hAnsi="华文仿宋" w:cs="宋体" w:hint="eastAsia"/>
                <w:kern w:val="0"/>
                <w:sz w:val="28"/>
                <w:szCs w:val="28"/>
              </w:rPr>
              <w:t>凡无故超过规定时间而未予审批的，应追究有关人员的责任。</w:t>
            </w:r>
          </w:p>
          <w:p w:rsidR="0082531B" w:rsidRPr="0082531B" w:rsidRDefault="0082531B" w:rsidP="0082531B">
            <w:pPr>
              <w:widowControl/>
              <w:spacing w:line="240" w:lineRule="auto"/>
              <w:ind w:firstLineChars="0" w:firstLine="562"/>
              <w:jc w:val="center"/>
              <w:rPr>
                <w:rFonts w:ascii="仿宋_GB2312" w:eastAsia="仿宋_GB2312" w:hAnsi="华文仿宋" w:cs="宋体"/>
                <w:b/>
                <w:kern w:val="0"/>
                <w:sz w:val="28"/>
                <w:szCs w:val="28"/>
              </w:rPr>
            </w:pPr>
            <w:r w:rsidRPr="0082531B">
              <w:rPr>
                <w:rFonts w:ascii="仿宋_GB2312" w:eastAsia="仿宋_GB2312" w:hAnsi="华文仿宋" w:cs="宋体" w:hint="eastAsia"/>
                <w:b/>
                <w:kern w:val="0"/>
                <w:sz w:val="28"/>
                <w:szCs w:val="28"/>
              </w:rPr>
              <w:t>第六章  预备党员的教育、考察和转正</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
                <w:bCs/>
                <w:kern w:val="0"/>
                <w:sz w:val="28"/>
                <w:szCs w:val="28"/>
              </w:rPr>
              <w:t>第二十六条</w:t>
            </w:r>
            <w:r w:rsidRPr="0082531B">
              <w:rPr>
                <w:rFonts w:ascii="仿宋_GB2312" w:eastAsia="仿宋_GB2312" w:hAnsi="华文仿宋" w:cs="宋体" w:hint="eastAsia"/>
                <w:kern w:val="0"/>
                <w:sz w:val="28"/>
                <w:szCs w:val="28"/>
              </w:rPr>
              <w:t xml:space="preserve"> 党支部应及时将上级党组织批准的预备党员编入党小组和党支部。通过党的组织生活和实际工作锻炼，对他们继续进行教育和考察。</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第二十七条</w:t>
            </w:r>
            <w:r w:rsidRPr="0082531B">
              <w:rPr>
                <w:rFonts w:ascii="仿宋_GB2312" w:eastAsia="仿宋_GB2312" w:hAnsi="华文仿宋" w:cs="宋体" w:hint="eastAsia"/>
                <w:kern w:val="0"/>
                <w:sz w:val="28"/>
                <w:szCs w:val="28"/>
              </w:rPr>
              <w:t xml:space="preserve"> 预备党员必须面对党旗宣誓。入党宣誓仪式一般由院级单位党组织或党支部组织进行。由党支部举行的宣誓仪式，上级党组织一般应派人参加。</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宣誓仪式一般按以下程序进行：</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1.宣布仪式开始。</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2.党组织负责人宣布参加宣誓的预备党员名单。</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3.预备党员在领誓人的带领下进行宣誓。</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4.党组织负责人或上级党组织负责人讲话。</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5.预备党员代表向党表决心。</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6.党员代表或入党积极分子代表讲话。</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7.宣布仪式结束。</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kern w:val="0"/>
                <w:sz w:val="28"/>
                <w:szCs w:val="28"/>
              </w:rPr>
              <w:t>第二十八条</w:t>
            </w:r>
            <w:r w:rsidRPr="0082531B">
              <w:rPr>
                <w:rFonts w:ascii="仿宋_GB2312" w:eastAsia="仿宋_GB2312" w:hAnsi="华文仿宋" w:cs="宋体" w:hint="eastAsia"/>
                <w:kern w:val="0"/>
                <w:sz w:val="28"/>
                <w:szCs w:val="28"/>
              </w:rPr>
              <w:t xml:space="preserve"> 预备党员每季度至少要向党组织递交一次书面思想汇报，党组织要通过听取本人汇报、个别谈心、集中培训等方式，对预备党员进行教育和考察。集中培训时间一般不少于二十四个学时。党支部每季度要讨论一次，发现问题要及时同本人谈话，并形成季度考察意见。</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预备党员离开原单位时，原单位党组织应认真负责地将其转正前培养期档案悉数归入人事档案进行移交。</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lastRenderedPageBreak/>
              <w:t>对新入职、升学等原因新转入的预备党员，接收单位党组织要重新甄别其身份，认真审核其《入党志愿书》等培养期档案材料，符合党员条件的继续进行教育和培养。发现入党手续不完备、入党材料不全或填写混乱的，应及时与其原单位党组织或上级党组织联系，辨别真伪，弄清原因。确属不熟悉有关规定或工作程序出现的失误，由原单位党组织按照发展党员工作的有关规定，补办手续和材料；无法补办的，要在其《入党志愿书》“备注”栏中注明情况和原因。确属采取不正当手段弄虚作假，伪造手续进入党内的，经支部大会讨论通过，并报上级党委（党工委）批准，取消其预备党员资格。有关情况要及时报告校党委组织部和通报原单位党组织。</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kern w:val="0"/>
                <w:sz w:val="28"/>
                <w:szCs w:val="28"/>
              </w:rPr>
              <w:t xml:space="preserve">第二十九条 </w:t>
            </w:r>
            <w:r w:rsidRPr="0082531B">
              <w:rPr>
                <w:rFonts w:ascii="仿宋_GB2312" w:eastAsia="仿宋_GB2312" w:hAnsi="华文仿宋" w:cs="宋体" w:hint="eastAsia"/>
                <w:kern w:val="0"/>
                <w:sz w:val="28"/>
                <w:szCs w:val="28"/>
              </w:rPr>
              <w:t>预备党员预备期满后，党支部应及时讨论其能否转为正式党员。具备党员条件的，按期转正；不完全具备条件、需进一步教育和考察的，可延长一次预备期，延长时间不能少于半年，最长不超过一年；不具备党员条件的，应取消其预备党员资格。</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预备党员在预备期内没有参加集中培训或培训不合格的，除个别特殊情况外，不能批准转正。</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出国留学人员中的预备党员，出国前要向党组织申请保留预备党员资格，未加入外国国籍的，回国后本人书面向党组织提出恢复预备期的申请并汇报在国外期间的情况，自党员向党组织提出书面申请之日起，经过一年时间的考察，符合党员条件的，可以办理转正手续。恢复预备期的工作程序与中组部规定的留学回国人员党员恢复组织生活的程序相同。确定定居国外的预备党员，不再办理转正手续，其预备党员资格，也不再保留。</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按期转正，延长预备期，取消预备党员资格，都必须经支部大会讨论通过并报上级党委（党工委）批准。</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第三十条</w:t>
            </w:r>
            <w:r w:rsidRPr="0082531B">
              <w:rPr>
                <w:rFonts w:ascii="仿宋_GB2312" w:eastAsia="仿宋_GB2312" w:hAnsi="华文仿宋" w:cs="宋体" w:hint="eastAsia"/>
                <w:kern w:val="0"/>
                <w:sz w:val="28"/>
                <w:szCs w:val="28"/>
              </w:rPr>
              <w:t xml:space="preserve"> 预备党员转正的具体程序：</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1.本人在预备期满前一个月，主动向党支部提出书面转正申请。</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2.党小组（不设党小组的党支部）根据预备党员预备期间的综合表现，提出能否按期转正的意见。</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3.党支部征求党内外师生员工的意见，并做好记录。</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4.支委会（不设支委会的，由党支部书记）审查预备党员基本情况及转正相关材料，形成综合考察意见。</w:t>
            </w:r>
          </w:p>
          <w:p w:rsidR="0082531B" w:rsidRPr="0082531B" w:rsidRDefault="0082531B" w:rsidP="0082531B">
            <w:pPr>
              <w:widowControl/>
              <w:ind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5.预备党员转正前需进行公示。公示一般在预备党员提出转正申</w:t>
            </w:r>
            <w:r w:rsidRPr="0082531B">
              <w:rPr>
                <w:rFonts w:ascii="仿宋_GB2312" w:eastAsia="仿宋_GB2312" w:hAnsi="华文仿宋" w:cs="宋体" w:hint="eastAsia"/>
                <w:kern w:val="0"/>
                <w:sz w:val="28"/>
                <w:szCs w:val="28"/>
              </w:rPr>
              <w:lastRenderedPageBreak/>
              <w:t>请后，支部大会讨论表决前进行。</w:t>
            </w:r>
          </w:p>
          <w:p w:rsidR="0082531B" w:rsidRPr="0082531B" w:rsidRDefault="0082531B" w:rsidP="0082531B">
            <w:pPr>
              <w:widowControl/>
              <w:ind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公示的主要内容：个人基本情况（包括姓名、性别、年龄、文化程度、学习或工作单位）、确定为预备党员的时间、入党介绍人姓名、预备期间的综合表现情况、预备期间的获奖情况、参加新党员培训情况，以及公示的期限、基层党组织名称、电话、电子邮箱等。</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公示时间一般不少于</w:t>
            </w:r>
            <w:r w:rsidRPr="0082531B">
              <w:rPr>
                <w:rFonts w:ascii="仿宋_GB2312" w:eastAsia="仿宋_GB2312" w:hAnsi="华文仿宋" w:cs="宋体" w:hint="eastAsia"/>
                <w:color w:val="000000"/>
                <w:kern w:val="0"/>
                <w:sz w:val="28"/>
                <w:szCs w:val="28"/>
              </w:rPr>
              <w:t>一周</w:t>
            </w:r>
            <w:r w:rsidRPr="0082531B">
              <w:rPr>
                <w:rFonts w:ascii="仿宋_GB2312" w:eastAsia="仿宋_GB2312" w:hAnsi="华文仿宋" w:cs="宋体" w:hint="eastAsia"/>
                <w:kern w:val="0"/>
                <w:sz w:val="28"/>
                <w:szCs w:val="28"/>
              </w:rPr>
              <w:t>。对公示有异议的，党支部要及时调查核实群众反映的问题，并将有关情况向支部大会、党委（党工委、党总支）汇报，根据有关规定作出决定。</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6.院级单位党组织在学生预备党员转正前，应组织同批次不少于三分之一拟转正的预备党员参加转正答辩。</w:t>
            </w:r>
          </w:p>
          <w:p w:rsidR="0082531B" w:rsidRPr="0082531B" w:rsidRDefault="0082531B" w:rsidP="0082531B">
            <w:pPr>
              <w:widowControl/>
              <w:ind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（1）确定对象。参加预备党员转正答辩的对象，一般从拟转正的学生预备党员中随机抽取。</w:t>
            </w:r>
          </w:p>
          <w:p w:rsidR="0082531B" w:rsidRPr="0082531B" w:rsidRDefault="0082531B" w:rsidP="0082531B">
            <w:pPr>
              <w:widowControl/>
              <w:spacing w:line="460" w:lineRule="exact"/>
              <w:ind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（2）组织实施。转正答辩工作由院级单位党组织负责。相关党组织召开答辩会议，答辩小组成员人数一般为五人或七人。答辩会应邀请一定数量的入党积极分子和师生代表列席。</w:t>
            </w:r>
          </w:p>
          <w:p w:rsidR="0082531B" w:rsidRPr="0082531B" w:rsidRDefault="0082531B" w:rsidP="0082531B">
            <w:pPr>
              <w:widowControl/>
              <w:spacing w:line="460" w:lineRule="exact"/>
              <w:ind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（3）时间安排。一般在预备党员预备期满、支部大会讨论转正事项之前进行。答辩小组应提前告知答辩对象做好准备。</w:t>
            </w:r>
          </w:p>
          <w:p w:rsidR="0082531B" w:rsidRPr="0082531B" w:rsidRDefault="0082531B" w:rsidP="0082531B">
            <w:pPr>
              <w:widowControl/>
              <w:spacing w:line="460" w:lineRule="exact"/>
              <w:ind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4）答辩程序。答辩会前发布公告。答辩过程分为个人陈述、现场问答、现场评议三个环节。答辩对象面对党员和师生代表就理想信念、党的知识和预备期表现等情况接受询问，公开答辩。答辩时间一般每人不少于十分钟。答辩结束后，答辩小组填写《预备党员转正答辩评审表》，并统计汇总形成《预备党员转正答辩情况报告》，提交党支部，作为预备党员转正的参考依据。</w:t>
            </w:r>
          </w:p>
          <w:p w:rsidR="0082531B" w:rsidRPr="0082531B" w:rsidRDefault="0082531B" w:rsidP="0082531B">
            <w:pPr>
              <w:widowControl/>
              <w:ind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7.支部大会主要程序：</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（1）申请转正的预备党员汇报自己在预备期间思想、工作、学习情况及需向党组织说明的问题。</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（2）支委会（不设支委会的，由党支部书记）介绍预备党员在预备期间的表现情况、征求党内外师生员工意见的情况以及公示、转正答辩等情况。</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（3）全体党员充分发表意见，对预备党员能否转正进行讨论。</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 xml:space="preserve">　　（4）采取无记名投票方式进行表决。赞成人数超过应到会有表决权的正式党员的半数，才能通过预备党员转为正式党员的决</w:t>
            </w:r>
            <w:r w:rsidRPr="0082531B">
              <w:rPr>
                <w:rFonts w:ascii="仿宋_GB2312" w:eastAsia="仿宋_GB2312" w:hAnsi="华文仿宋" w:cs="宋体" w:hint="eastAsia"/>
                <w:kern w:val="0"/>
                <w:sz w:val="28"/>
                <w:szCs w:val="28"/>
              </w:rPr>
              <w:lastRenderedPageBreak/>
              <w:t>议。</w:t>
            </w:r>
          </w:p>
          <w:p w:rsidR="0082531B" w:rsidRPr="0082531B" w:rsidRDefault="0082531B" w:rsidP="0082531B">
            <w:pPr>
              <w:widowControl/>
              <w:ind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8.党委（党工委）对党支部上报的预备党员转正的决议，应在三个月内讨论审批，审批结果应及时通知党支部。党支部书记要与本人谈话，并将审批结果在党员大会上宣布。</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r w:rsidRPr="0082531B">
              <w:rPr>
                <w:rFonts w:ascii="仿宋_GB2312" w:eastAsia="仿宋_GB2312" w:hAnsi="华文仿宋" w:cs="宋体" w:hint="eastAsia"/>
                <w:kern w:val="0"/>
                <w:sz w:val="28"/>
                <w:szCs w:val="28"/>
              </w:rPr>
              <w:t>9.预备党员转正后，应将其入党申请书、转正申请书、《入党志愿书》、《发展对象考察表》、个人自传、政审材料、部分思想汇报（能体现党员思想认识中党组织未掌握的思想汇报归入人事档案，如无，不做必须归档要求）等存入本人人事档案。无人事档案的，建立党员档案，由所在党委（党工委）保存。</w:t>
            </w:r>
          </w:p>
          <w:p w:rsidR="0082531B" w:rsidRPr="0082531B" w:rsidRDefault="0082531B" w:rsidP="0082531B">
            <w:pPr>
              <w:widowControl/>
              <w:spacing w:line="240" w:lineRule="auto"/>
              <w:ind w:firstLineChars="0" w:firstLine="562"/>
              <w:jc w:val="center"/>
              <w:rPr>
                <w:rFonts w:ascii="仿宋_GB2312" w:eastAsia="仿宋_GB2312" w:hAnsi="华文仿宋" w:cs="宋体"/>
                <w:b/>
                <w:kern w:val="0"/>
                <w:sz w:val="28"/>
                <w:szCs w:val="28"/>
              </w:rPr>
            </w:pPr>
            <w:r w:rsidRPr="0082531B">
              <w:rPr>
                <w:rFonts w:ascii="仿宋_GB2312" w:eastAsia="仿宋_GB2312" w:hAnsi="华文仿宋" w:cs="宋体" w:hint="eastAsia"/>
                <w:b/>
                <w:kern w:val="0"/>
                <w:sz w:val="28"/>
                <w:szCs w:val="28"/>
              </w:rPr>
              <w:t>第七章  发展党员工作的领导和纪律</w:t>
            </w:r>
          </w:p>
          <w:p w:rsidR="0082531B" w:rsidRPr="0082531B" w:rsidRDefault="0082531B" w:rsidP="0082531B">
            <w:pPr>
              <w:widowControl/>
              <w:ind w:firstLineChars="0" w:firstLine="562"/>
              <w:jc w:val="left"/>
              <w:rPr>
                <w:rFonts w:ascii="仿宋_GB2312" w:eastAsia="仿宋_GB2312" w:hAnsi="华文仿宋" w:cs="宋体"/>
                <w:bCs/>
                <w:kern w:val="0"/>
                <w:sz w:val="28"/>
                <w:szCs w:val="28"/>
              </w:rPr>
            </w:pPr>
            <w:r w:rsidRPr="0082531B">
              <w:rPr>
                <w:rFonts w:ascii="仿宋_GB2312" w:eastAsia="仿宋_GB2312" w:hAnsi="华文仿宋" w:cs="宋体" w:hint="eastAsia"/>
                <w:b/>
                <w:bCs/>
                <w:kern w:val="0"/>
                <w:sz w:val="28"/>
                <w:szCs w:val="28"/>
              </w:rPr>
              <w:t xml:space="preserve">第三十一条 </w:t>
            </w:r>
            <w:r w:rsidRPr="0082531B">
              <w:rPr>
                <w:rFonts w:ascii="仿宋_GB2312" w:eastAsia="仿宋_GB2312" w:hAnsi="华文仿宋" w:cs="宋体" w:hint="eastAsia"/>
                <w:bCs/>
                <w:kern w:val="0"/>
                <w:sz w:val="28"/>
                <w:szCs w:val="28"/>
              </w:rPr>
              <w:t>各党委（党工委）要充分认识做好新形势下发展党员工作的重要性和紧迫性，要以对党的事业高度负责的态度做好发展党员工作。要把发展党员工作摆上重要议事日程，认真研究制定发展党员工作计划，对本单位发展党员工作切实加强领导和具体工作指导，做好经常性的自查工作。</w:t>
            </w:r>
            <w:r w:rsidRPr="0082531B">
              <w:rPr>
                <w:rFonts w:ascii="仿宋_GB2312" w:eastAsia="仿宋_GB2312" w:hAnsi="华文仿宋" w:cs="宋体" w:hint="eastAsia"/>
                <w:kern w:val="0"/>
                <w:sz w:val="28"/>
                <w:szCs w:val="28"/>
              </w:rPr>
              <w:t>要选优配强党总支书记、党支部书记，切实加强对党务工作者的培训和指导，着力提高其党务水平和履职能力。</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kern w:val="0"/>
                <w:sz w:val="28"/>
                <w:szCs w:val="28"/>
              </w:rPr>
              <w:t xml:space="preserve">第三十二条 </w:t>
            </w:r>
            <w:r w:rsidRPr="0082531B">
              <w:rPr>
                <w:rFonts w:ascii="仿宋_GB2312" w:eastAsia="仿宋_GB2312" w:hAnsi="华文仿宋" w:cs="宋体" w:hint="eastAsia"/>
                <w:kern w:val="0"/>
                <w:sz w:val="28"/>
                <w:szCs w:val="28"/>
              </w:rPr>
              <w:t>在发展党员过程中，要坚持“谁主办、谁纪录，谁负责、谁签字”的原则，按照“一人一档、一事一记、一步一审”的规范要求，对发展党员工作每个阶段、每个环节的情况进行详细记载，实行全程记实。要规范档案收集登记、管理归档、保管保密、调档查阅等流程，健全发展党员工作全程记实档案。要安排专人妥善保管党员档案，并按有关规定做好移交工作。</w:t>
            </w:r>
          </w:p>
          <w:p w:rsidR="0082531B" w:rsidRPr="0082531B" w:rsidRDefault="0082531B" w:rsidP="0082531B">
            <w:pPr>
              <w:widowControl/>
              <w:ind w:firstLineChars="0" w:firstLine="562"/>
              <w:jc w:val="left"/>
              <w:rPr>
                <w:rFonts w:ascii="仿宋_GB2312" w:eastAsia="仿宋_GB2312" w:hAnsi="华文仿宋" w:cs="宋体"/>
                <w:bCs/>
                <w:kern w:val="0"/>
                <w:sz w:val="28"/>
                <w:szCs w:val="28"/>
              </w:rPr>
            </w:pPr>
            <w:r w:rsidRPr="0082531B">
              <w:rPr>
                <w:rFonts w:ascii="仿宋_GB2312" w:eastAsia="仿宋_GB2312" w:hAnsi="华文仿宋" w:cs="宋体" w:hint="eastAsia"/>
                <w:b/>
                <w:kern w:val="0"/>
                <w:sz w:val="28"/>
                <w:szCs w:val="28"/>
              </w:rPr>
              <w:t>第三十三条</w:t>
            </w:r>
            <w:r w:rsidRPr="0082531B">
              <w:rPr>
                <w:rFonts w:ascii="仿宋_GB2312" w:eastAsia="仿宋_GB2312" w:hAnsi="华文仿宋" w:cs="宋体" w:hint="eastAsia"/>
                <w:kern w:val="0"/>
                <w:sz w:val="28"/>
                <w:szCs w:val="28"/>
              </w:rPr>
              <w:t xml:space="preserve"> </w:t>
            </w:r>
            <w:r w:rsidRPr="0082531B">
              <w:rPr>
                <w:rFonts w:ascii="仿宋_GB2312" w:eastAsia="仿宋_GB2312" w:hAnsi="华文仿宋" w:cs="宋体" w:hint="eastAsia"/>
                <w:bCs/>
                <w:kern w:val="0"/>
                <w:sz w:val="28"/>
                <w:szCs w:val="28"/>
              </w:rPr>
              <w:t>发展党员工作受全校师生员工的监督。校党委组织部设立专门电话及电子邮箱受理有关发展党员工作的检举和申诉。采取定期检查、随机抽查、满意度测评、派人列席基层党组织发展党员工作会议等方式，对各党委（党工委）发展党员工作进行质量评估和督查指导，并把发展党员工作作为考核基层党组织党建工作的重要内容。违反党章规定而被吸收入党的，不予承认，并在支部大会上公布。</w:t>
            </w:r>
          </w:p>
          <w:p w:rsidR="0082531B" w:rsidRPr="0082531B" w:rsidRDefault="0082531B" w:rsidP="0082531B">
            <w:pPr>
              <w:widowControl/>
              <w:ind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t>第三十四条</w:t>
            </w:r>
            <w:r w:rsidRPr="0082531B">
              <w:rPr>
                <w:rFonts w:ascii="仿宋_GB2312" w:eastAsia="仿宋_GB2312" w:hAnsi="华文仿宋" w:cs="宋体" w:hint="eastAsia"/>
                <w:kern w:val="0"/>
                <w:sz w:val="28"/>
                <w:szCs w:val="28"/>
              </w:rPr>
              <w:t xml:space="preserve"> 实行发展党员工作责任追究制度。对发展党员工作中出现的违规违纪现象，根据不同责任主体和实际情况，给予相应纪律处分或组织处理。 </w:t>
            </w:r>
          </w:p>
          <w:p w:rsidR="0082531B" w:rsidRPr="0082531B" w:rsidRDefault="0082531B" w:rsidP="0082531B">
            <w:pPr>
              <w:widowControl/>
              <w:spacing w:line="240" w:lineRule="auto"/>
              <w:ind w:firstLineChars="0" w:firstLine="562"/>
              <w:jc w:val="center"/>
              <w:rPr>
                <w:rFonts w:ascii="仿宋_GB2312" w:eastAsia="仿宋_GB2312" w:hAnsi="华文仿宋" w:cs="宋体"/>
                <w:b/>
                <w:kern w:val="0"/>
                <w:sz w:val="28"/>
                <w:szCs w:val="28"/>
              </w:rPr>
            </w:pPr>
            <w:r w:rsidRPr="0082531B">
              <w:rPr>
                <w:rFonts w:ascii="仿宋_GB2312" w:eastAsia="仿宋_GB2312" w:hAnsi="华文仿宋" w:cs="宋体" w:hint="eastAsia"/>
                <w:b/>
                <w:kern w:val="0"/>
                <w:sz w:val="28"/>
                <w:szCs w:val="28"/>
              </w:rPr>
              <w:t>第八章  附则</w:t>
            </w:r>
          </w:p>
          <w:p w:rsidR="0082531B" w:rsidRPr="0082531B" w:rsidRDefault="0082531B" w:rsidP="0082531B">
            <w:pPr>
              <w:widowControl/>
              <w:ind w:firstLineChars="0" w:firstLine="562"/>
              <w:jc w:val="left"/>
              <w:rPr>
                <w:rFonts w:ascii="仿宋_GB2312" w:eastAsia="仿宋_GB2312" w:hAnsi="华文仿宋" w:cs="宋体"/>
                <w:kern w:val="0"/>
                <w:sz w:val="28"/>
                <w:szCs w:val="28"/>
              </w:rPr>
            </w:pPr>
            <w:r w:rsidRPr="0082531B">
              <w:rPr>
                <w:rFonts w:ascii="仿宋_GB2312" w:eastAsia="仿宋_GB2312" w:hAnsi="华文仿宋" w:cs="宋体" w:hint="eastAsia"/>
                <w:b/>
                <w:bCs/>
                <w:kern w:val="0"/>
                <w:sz w:val="28"/>
                <w:szCs w:val="28"/>
              </w:rPr>
              <w:lastRenderedPageBreak/>
              <w:t xml:space="preserve">第三十五条 </w:t>
            </w:r>
            <w:r w:rsidRPr="0082531B">
              <w:rPr>
                <w:rFonts w:ascii="仿宋_GB2312" w:eastAsia="仿宋_GB2312" w:hAnsi="华文仿宋" w:cs="宋体" w:hint="eastAsia"/>
                <w:kern w:val="0"/>
                <w:sz w:val="28"/>
                <w:szCs w:val="28"/>
              </w:rPr>
              <w:t>本细则由校党委组织部负责解释。</w:t>
            </w:r>
          </w:p>
          <w:p w:rsidR="0082531B" w:rsidRPr="0082531B" w:rsidRDefault="0082531B" w:rsidP="0082531B">
            <w:pPr>
              <w:widowControl/>
              <w:ind w:firstLineChars="0" w:firstLine="562"/>
              <w:jc w:val="left"/>
              <w:rPr>
                <w:rFonts w:ascii="仿宋_GB2312" w:eastAsia="仿宋_GB2312" w:hAnsi="华文仿宋" w:cs="宋体"/>
                <w:b/>
                <w:bCs/>
                <w:kern w:val="0"/>
                <w:sz w:val="28"/>
                <w:szCs w:val="28"/>
              </w:rPr>
            </w:pPr>
            <w:r w:rsidRPr="0082531B">
              <w:rPr>
                <w:rFonts w:ascii="仿宋_GB2312" w:eastAsia="仿宋_GB2312" w:hAnsi="华文仿宋" w:cs="宋体" w:hint="eastAsia"/>
                <w:b/>
                <w:bCs/>
                <w:kern w:val="0"/>
                <w:sz w:val="28"/>
                <w:szCs w:val="28"/>
              </w:rPr>
              <w:t xml:space="preserve">第三十六条 </w:t>
            </w:r>
            <w:r w:rsidRPr="0082531B">
              <w:rPr>
                <w:rFonts w:ascii="仿宋_GB2312" w:eastAsia="仿宋_GB2312" w:hAnsi="华文仿宋" w:cs="宋体" w:hint="eastAsia"/>
                <w:kern w:val="0"/>
                <w:sz w:val="28"/>
                <w:szCs w:val="28"/>
              </w:rPr>
              <w:t>本细则自发文之日起施行，过去有关发展党员工作的规定和解释，凡与本细则不一致的，均以本细则为准。</w:t>
            </w:r>
          </w:p>
          <w:p w:rsidR="0082531B" w:rsidRPr="0082531B" w:rsidRDefault="0082531B" w:rsidP="0082531B">
            <w:pPr>
              <w:widowControl/>
              <w:ind w:firstLineChars="0" w:firstLine="560"/>
              <w:jc w:val="left"/>
              <w:rPr>
                <w:rFonts w:ascii="仿宋_GB2312" w:eastAsia="仿宋_GB2312" w:hAnsi="华文仿宋" w:cs="宋体"/>
                <w:kern w:val="0"/>
                <w:sz w:val="28"/>
                <w:szCs w:val="28"/>
              </w:rPr>
            </w:pPr>
          </w:p>
          <w:p w:rsidR="0082531B" w:rsidRPr="0082531B" w:rsidRDefault="0082531B" w:rsidP="0082531B">
            <w:pPr>
              <w:widowControl/>
              <w:ind w:firstLineChars="0" w:firstLine="562"/>
              <w:jc w:val="left"/>
              <w:rPr>
                <w:rFonts w:ascii="仿宋_GB2312" w:eastAsia="仿宋_GB2312" w:hAnsi="华文仿宋" w:cs="宋体"/>
                <w:b/>
                <w:bCs/>
                <w:kern w:val="0"/>
                <w:sz w:val="28"/>
                <w:szCs w:val="28"/>
              </w:rPr>
            </w:pPr>
            <w:r w:rsidRPr="0082531B">
              <w:rPr>
                <w:rFonts w:ascii="仿宋_GB2312" w:eastAsia="仿宋_GB2312" w:hAnsi="华文仿宋" w:cs="宋体" w:hint="eastAsia"/>
                <w:b/>
                <w:bCs/>
                <w:kern w:val="0"/>
                <w:sz w:val="28"/>
                <w:szCs w:val="28"/>
              </w:rPr>
              <w:t xml:space="preserve">附件： </w:t>
            </w:r>
          </w:p>
          <w:p w:rsidR="0082531B" w:rsidRPr="0082531B" w:rsidRDefault="0082531B" w:rsidP="0082531B">
            <w:pPr>
              <w:widowControl/>
              <w:ind w:firstLineChars="0" w:firstLine="562"/>
              <w:jc w:val="left"/>
              <w:rPr>
                <w:rFonts w:ascii="仿宋_GB2312" w:eastAsia="仿宋_GB2312" w:hAnsi="华文仿宋" w:cs="宋体"/>
                <w:bCs/>
                <w:kern w:val="0"/>
                <w:sz w:val="28"/>
                <w:szCs w:val="28"/>
              </w:rPr>
            </w:pPr>
            <w:r w:rsidRPr="0082531B">
              <w:rPr>
                <w:rFonts w:ascii="仿宋_GB2312" w:eastAsia="仿宋_GB2312" w:hAnsi="华文仿宋" w:cs="宋体" w:hint="eastAsia"/>
                <w:b/>
                <w:bCs/>
                <w:kern w:val="0"/>
                <w:sz w:val="28"/>
                <w:szCs w:val="28"/>
              </w:rPr>
              <w:t>一、发展党员必备材料</w:t>
            </w:r>
            <w:r w:rsidRPr="0082531B">
              <w:rPr>
                <w:rFonts w:ascii="仿宋_GB2312" w:eastAsia="仿宋_GB2312" w:hAnsi="华文仿宋" w:cs="宋体" w:hint="eastAsia"/>
                <w:bCs/>
                <w:kern w:val="0"/>
                <w:sz w:val="28"/>
                <w:szCs w:val="28"/>
              </w:rPr>
              <w:t xml:space="preserve">（即预备党员转正前培养期档案） </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 xml:space="preserve">1.入党申请书； </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2.《发展党员考察表》；</w:t>
            </w:r>
          </w:p>
          <w:p w:rsidR="0082531B" w:rsidRPr="0082531B" w:rsidRDefault="0082531B" w:rsidP="0082531B">
            <w:pPr>
              <w:widowControl/>
              <w:ind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3.个人自传；</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4.思想汇报；</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5.政审材料（所在支部撰写的综合性政审材料和必要的函调或外调材料）；</w:t>
            </w:r>
          </w:p>
          <w:p w:rsidR="0082531B" w:rsidRPr="0082531B" w:rsidRDefault="0082531B" w:rsidP="0082531B">
            <w:pPr>
              <w:widowControl/>
              <w:ind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6.入党积极分子培训证书；</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7.共青团“推优”材料（包括《团支部推优票决情况报告》、《团组织推优审核表》）；</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 xml:space="preserve">8.《入党志愿书》； </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 xml:space="preserve">9.吸收为预备党员前公示的材料； </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10.吸收为预备党员的票决汇总单；</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11.预备党员培训结业证书；</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12.转正申请书；</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13.党内外群众意见（包括确定为发展对象前的群众座谈会记录、转正前的群众座谈会记录或意见汇总）；</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14.转正前公示的材料；</w:t>
            </w:r>
          </w:p>
          <w:p w:rsidR="0082531B" w:rsidRPr="0082531B" w:rsidRDefault="0082531B" w:rsidP="0082531B">
            <w:pPr>
              <w:widowControl/>
              <w:ind w:firstLineChars="0" w:firstLine="560"/>
              <w:jc w:val="left"/>
              <w:rPr>
                <w:rFonts w:ascii="仿宋_GB2312" w:eastAsia="仿宋_GB2312" w:hAnsi="宋体" w:cs="宋体"/>
                <w:kern w:val="0"/>
                <w:sz w:val="28"/>
                <w:szCs w:val="28"/>
              </w:rPr>
            </w:pPr>
            <w:r w:rsidRPr="0082531B">
              <w:rPr>
                <w:rFonts w:ascii="仿宋_GB2312" w:eastAsia="仿宋_GB2312" w:hAnsi="华文仿宋" w:cs="宋体" w:hint="eastAsia"/>
                <w:bCs/>
                <w:kern w:val="0"/>
                <w:sz w:val="28"/>
                <w:szCs w:val="28"/>
              </w:rPr>
              <w:t>15.学生预备党员转正答辩情况报告（仅指参加转正答辩的学生预备党员）；</w:t>
            </w:r>
          </w:p>
          <w:p w:rsidR="0082531B" w:rsidRPr="0082531B" w:rsidRDefault="0082531B" w:rsidP="0082531B">
            <w:pPr>
              <w:widowControl/>
              <w:ind w:firstLineChars="0" w:firstLine="560"/>
              <w:jc w:val="left"/>
              <w:rPr>
                <w:rFonts w:ascii="仿宋_GB2312" w:eastAsia="仿宋_GB2312" w:hAnsi="华文仿宋" w:cs="宋体"/>
                <w:bCs/>
                <w:kern w:val="0"/>
                <w:sz w:val="28"/>
                <w:szCs w:val="28"/>
              </w:rPr>
            </w:pPr>
            <w:r w:rsidRPr="0082531B">
              <w:rPr>
                <w:rFonts w:ascii="仿宋_GB2312" w:eastAsia="仿宋_GB2312" w:hAnsi="华文仿宋" w:cs="宋体" w:hint="eastAsia"/>
                <w:bCs/>
                <w:kern w:val="0"/>
                <w:sz w:val="28"/>
                <w:szCs w:val="28"/>
              </w:rPr>
              <w:t>16.转正票决汇总单。</w:t>
            </w:r>
          </w:p>
          <w:p w:rsidR="0082531B" w:rsidRPr="0082531B" w:rsidRDefault="0082531B" w:rsidP="0082531B">
            <w:pPr>
              <w:widowControl/>
              <w:ind w:firstLineChars="0" w:firstLine="562"/>
              <w:jc w:val="left"/>
              <w:rPr>
                <w:rFonts w:ascii="仿宋_GB2312" w:eastAsia="仿宋_GB2312" w:hAnsi="华文仿宋" w:cs="宋体"/>
                <w:b/>
                <w:bCs/>
                <w:kern w:val="0"/>
                <w:sz w:val="28"/>
                <w:szCs w:val="28"/>
              </w:rPr>
            </w:pPr>
          </w:p>
          <w:p w:rsidR="0082531B" w:rsidRPr="0082531B" w:rsidRDefault="0082531B" w:rsidP="0082531B">
            <w:pPr>
              <w:widowControl/>
              <w:ind w:firstLineChars="0" w:firstLine="562"/>
              <w:jc w:val="left"/>
              <w:rPr>
                <w:rFonts w:ascii="仿宋_GB2312" w:eastAsia="仿宋_GB2312" w:hAnsi="华文仿宋" w:cs="宋体"/>
                <w:b/>
                <w:bCs/>
                <w:kern w:val="0"/>
                <w:sz w:val="28"/>
                <w:szCs w:val="28"/>
              </w:rPr>
            </w:pPr>
            <w:r w:rsidRPr="0082531B">
              <w:rPr>
                <w:rFonts w:ascii="仿宋_GB2312" w:eastAsia="仿宋_GB2312" w:hAnsi="华文仿宋" w:cs="宋体" w:hint="eastAsia"/>
                <w:b/>
                <w:bCs/>
                <w:kern w:val="0"/>
                <w:sz w:val="28"/>
                <w:szCs w:val="28"/>
              </w:rPr>
              <w:t xml:space="preserve">二、发展党员流程图 </w:t>
            </w:r>
          </w:p>
          <w:tbl>
            <w:tblPr>
              <w:tblW w:w="8520" w:type="dxa"/>
              <w:tblBorders>
                <w:top w:val="single" w:sz="4" w:space="0" w:color="auto"/>
                <w:left w:val="single" w:sz="4" w:space="0" w:color="auto"/>
                <w:bottom w:val="single" w:sz="4" w:space="0" w:color="auto"/>
                <w:right w:val="single" w:sz="4" w:space="0" w:color="auto"/>
              </w:tblBorders>
              <w:tblLook w:val="04A0"/>
            </w:tblPr>
            <w:tblGrid>
              <w:gridCol w:w="2279"/>
              <w:gridCol w:w="2666"/>
              <w:gridCol w:w="3239"/>
              <w:gridCol w:w="336"/>
            </w:tblGrid>
            <w:tr w:rsidR="0082531B" w:rsidRPr="0082531B">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2"/>
                    <w:jc w:val="center"/>
                    <w:rPr>
                      <w:rFonts w:ascii="仿宋_GB2312" w:eastAsia="仿宋_GB2312" w:hAnsi="华文仿宋" w:cs="宋体"/>
                      <w:b/>
                      <w:bCs/>
                      <w:kern w:val="0"/>
                      <w:sz w:val="24"/>
                    </w:rPr>
                  </w:pPr>
                  <w:r w:rsidRPr="0082531B">
                    <w:rPr>
                      <w:rFonts w:ascii="华文仿宋" w:eastAsia="仿宋_GB2312" w:hAnsi="华文仿宋" w:cs="宋体" w:hint="eastAsia"/>
                      <w:b/>
                      <w:bCs/>
                      <w:kern w:val="0"/>
                      <w:sz w:val="24"/>
                    </w:rPr>
                    <w:t> </w:t>
                  </w:r>
                  <w:r w:rsidRPr="0082531B">
                    <w:rPr>
                      <w:rFonts w:ascii="仿宋_GB2312" w:eastAsia="仿宋_GB2312" w:hAnsi="华文仿宋" w:cs="宋体" w:hint="eastAsia"/>
                      <w:b/>
                      <w:bCs/>
                      <w:kern w:val="0"/>
                      <w:sz w:val="24"/>
                    </w:rPr>
                    <w:t xml:space="preserve"> 阶段 </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2"/>
                    <w:jc w:val="center"/>
                    <w:rPr>
                      <w:rFonts w:ascii="仿宋_GB2312" w:eastAsia="仿宋_GB2312" w:hAnsi="华文仿宋" w:cs="宋体"/>
                      <w:b/>
                      <w:bCs/>
                      <w:kern w:val="0"/>
                      <w:sz w:val="24"/>
                    </w:rPr>
                  </w:pPr>
                  <w:r w:rsidRPr="0082531B">
                    <w:rPr>
                      <w:rFonts w:ascii="仿宋_GB2312" w:eastAsia="仿宋_GB2312" w:hAnsi="华文仿宋" w:cs="宋体" w:hint="eastAsia"/>
                      <w:b/>
                      <w:bCs/>
                      <w:kern w:val="0"/>
                      <w:sz w:val="24"/>
                    </w:rPr>
                    <w:t xml:space="preserve">责任人（单位）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2"/>
                    <w:jc w:val="center"/>
                    <w:rPr>
                      <w:rFonts w:ascii="仿宋_GB2312" w:eastAsia="仿宋_GB2312" w:hAnsi="华文仿宋" w:cs="宋体"/>
                      <w:b/>
                      <w:bCs/>
                      <w:kern w:val="0"/>
                      <w:sz w:val="24"/>
                    </w:rPr>
                  </w:pPr>
                  <w:r w:rsidRPr="0082531B">
                    <w:rPr>
                      <w:rFonts w:ascii="仿宋_GB2312" w:eastAsia="仿宋_GB2312" w:hAnsi="华文仿宋" w:cs="宋体" w:hint="eastAsia"/>
                      <w:b/>
                      <w:bCs/>
                      <w:kern w:val="0"/>
                      <w:sz w:val="24"/>
                    </w:rPr>
                    <w:t xml:space="preserve">主要内容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20"/>
                    <w:jc w:val="left"/>
                    <w:rPr>
                      <w:rFonts w:ascii="宋体" w:eastAsia="宋体" w:hAnsi="宋体" w:cs="宋体"/>
                      <w:kern w:val="0"/>
                      <w:sz w:val="24"/>
                      <w:szCs w:val="24"/>
                    </w:rPr>
                  </w:pPr>
                  <w:r w:rsidRPr="0082531B">
                    <w:rPr>
                      <w:rFonts w:ascii="宋体" w:eastAsia="宋体" w:hAnsi="宋体" w:cs="宋体"/>
                      <w:kern w:val="0"/>
                      <w:sz w:val="24"/>
                      <w:szCs w:val="24"/>
                    </w:rPr>
                    <w:t> </w:t>
                  </w:r>
                </w:p>
              </w:tc>
            </w:tr>
            <w:tr w:rsidR="0082531B" w:rsidRPr="0082531B">
              <w:trPr>
                <w:trHeight w:val="730"/>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华文仿宋" w:eastAsia="仿宋_GB2312" w:hAnsi="华文仿宋" w:cs="宋体" w:hint="eastAsia"/>
                      <w:bCs/>
                      <w:kern w:val="0"/>
                      <w:sz w:val="24"/>
                    </w:rPr>
                    <w:t> </w:t>
                  </w:r>
                  <w:r w:rsidRPr="0082531B">
                    <w:rPr>
                      <w:rFonts w:ascii="仿宋_GB2312" w:eastAsia="仿宋_GB2312" w:hAnsi="华文仿宋" w:cs="宋体" w:hint="eastAsia"/>
                      <w:bCs/>
                      <w:kern w:val="0"/>
                      <w:sz w:val="24"/>
                    </w:rPr>
                    <w:t xml:space="preserve"> 申请入党和申请入党人的确定</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申请人</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递交入党申请书，内容必须手写，不得打印签字。</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党小组长（不设党小组的支部由组织委员或支部书记负责）</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经党支部审查，确定为申请入党人，并将其基本信息及时录入《苏州市基层党建信息平台》。及时找申请入党人谈话，提出要求（一个月以内），</w:t>
                  </w:r>
                  <w:r w:rsidRPr="0082531B">
                    <w:rPr>
                      <w:rFonts w:ascii="仿宋_GB2312" w:eastAsia="仿宋_GB2312" w:hAnsi="华文仿宋" w:cs="宋体" w:hint="eastAsia"/>
                      <w:bCs/>
                      <w:kern w:val="0"/>
                      <w:sz w:val="24"/>
                    </w:rPr>
                    <w:lastRenderedPageBreak/>
                    <w:t>向党支部推荐申请人。</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095"/>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lastRenderedPageBreak/>
                    <w:t>对申请入党人的培养教育</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支部组织委员（不设支委的支部由支部书记负责）</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吸收申请入党人参加党的有关活动；了解申请人的基本情况和入党动机。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30"/>
              </w:trPr>
              <w:tc>
                <w:tcPr>
                  <w:tcW w:w="2376" w:type="dxa"/>
                  <w:vMerge w:val="restart"/>
                  <w:tcBorders>
                    <w:top w:val="single" w:sz="4" w:space="0" w:color="auto"/>
                    <w:left w:val="single" w:sz="4" w:space="0" w:color="auto"/>
                    <w:bottom w:val="outset" w:sz="6" w:space="0" w:color="FFFFFF"/>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入党积极分子的确定、培养、教育和考察 </w:t>
                  </w:r>
                </w:p>
              </w:tc>
              <w:tc>
                <w:tcPr>
                  <w:tcW w:w="27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tc>
              <w:tc>
                <w:tcPr>
                  <w:tcW w:w="3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召开支委会讨论（不设支委的由支部大会讨论并通过），确定申请人为入党积极分子；指定两名党员作为培养联系人，并报上级党委备案。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642"/>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77"/>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支部书记或组织委员</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申请人提供自传，支部填写《发展对象考察表》，建立培养期档案。</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261"/>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napToGrid w:val="0"/>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支部书记或组织委员</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napToGrid w:val="0"/>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按照党（工）委要求，选送入党积极分子参加党校学习，分配一定的社会工作，参加支部相关教育活动。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273"/>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培养联系人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定期找入党积极分子谈话，听取其思想汇报，并指导其至少每季度向党组织递交一篇书面思想汇报。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113"/>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入党积极分子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积极主动向党组织汇报思想，递交书面思想汇报。认真完成党组织交给的各项任务。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93"/>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支部书记或组织委员</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每半年对入党积极分子进行一次考察，并将考察结论填入《发展对象考察表》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819"/>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共青团组织</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团支部召开团员推优大会，对递交申请书的优秀团员进行无记名票决，名单报上级团组织审核并公示。公示期满后，填写《推优审核表》，向党支部推荐。</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92"/>
              </w:trPr>
              <w:tc>
                <w:tcPr>
                  <w:tcW w:w="2376" w:type="dxa"/>
                  <w:vMerge w:val="restart"/>
                  <w:tcBorders>
                    <w:top w:val="single" w:sz="4" w:space="0" w:color="auto"/>
                    <w:left w:val="single" w:sz="4" w:space="0" w:color="auto"/>
                    <w:bottom w:val="outset" w:sz="6" w:space="0" w:color="FFFFFF"/>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华文仿宋" w:eastAsia="仿宋_GB2312" w:hAnsi="华文仿宋" w:cs="宋体" w:hint="eastAsia"/>
                      <w:bCs/>
                      <w:kern w:val="0"/>
                      <w:sz w:val="24"/>
                    </w:rPr>
                    <w:t> </w:t>
                  </w:r>
                  <w:r w:rsidRPr="0082531B">
                    <w:rPr>
                      <w:rFonts w:ascii="仿宋_GB2312" w:eastAsia="仿宋_GB2312" w:hAnsi="华文仿宋" w:cs="宋体" w:hint="eastAsia"/>
                      <w:bCs/>
                      <w:kern w:val="0"/>
                      <w:sz w:val="24"/>
                    </w:rPr>
                    <w:t>发展对象的确定</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支部书记或组织委员</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听取党小组和培养联系人关于入党积极分子综合表现的汇报。</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003"/>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支部书记或组织委员</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召开群众座谈会，广泛听取党内外群众对入党积极分子的意见，形成群众座谈会记录。</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52"/>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召开支委会（不设支委的支部大会）讨论确定发展对象名单，报上级党组织备案。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90"/>
              </w:trPr>
              <w:tc>
                <w:tcPr>
                  <w:tcW w:w="0" w:type="auto"/>
                  <w:vMerge/>
                  <w:tcBorders>
                    <w:top w:val="single" w:sz="4" w:space="0" w:color="auto"/>
                    <w:left w:val="single" w:sz="4" w:space="0" w:color="auto"/>
                    <w:bottom w:val="outset" w:sz="6" w:space="0" w:color="FFFFFF"/>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支部书记或组织委员</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对发展对象进行政审，形成综合性政审材料，并将有关材料上报上级党组织。</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76"/>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预备党员的接收</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党（工）委书记（设党总支的总支书记）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召开党（工）委委员会议（设党总支的召开党总支委员会议）对发展对象进行预审。</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8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支部书记或组织委员</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领取《入党志愿书》，对发展对象进行公示。</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明确两名入党介绍人（介绍人由发展对象自己约请或组织指定）对发展对象的教育培养要求。</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8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入党介绍人</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指导发展对象填写《入党志愿书》，填写入党介绍人意见。</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召开支委会（不设支委会的，由支部书记），审查发展对象填写的《入党志愿书》。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召开支部大会讨论吸收预备党员：1、申请人宣读入党志愿，汇报对党的认识、入党动机、本人履历及需要向党组织说明的问题。2、入党介绍人向大会介绍被介绍人的入党动机、政治觉悟、思想品质、岗位职责履行情况、个人经历等情况。3、支委会（不设支委会的，由支部书记）向大会报告对申请人审议的情况，包括推优意见、群众座谈会意见、学生学习情况，教职工履行本职工作表现、政审结论、公示结果等。4、与会党员对申请人能否入党进行充分的讨论。5、申请人对大家所提意见表态。6、支部大会采取无记名投票的方式对申请人能否入党进行表决。7、宣读党支部决议。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0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及时将决议填入《入党志愿书》，并连同其他相关材料一起送交上级党组织。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党（工）委委员或兼职组织员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受党（工）委指派，审查《入党志愿书》和相关材料，并将谈话情况和自己对能否接收申请人入党的意见如实填写在《入党志愿书》上。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7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党（工）委书记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kern w:val="0"/>
                      <w:sz w:val="28"/>
                      <w:szCs w:val="28"/>
                    </w:rPr>
                  </w:pPr>
                  <w:r w:rsidRPr="0082531B">
                    <w:rPr>
                      <w:rFonts w:ascii="仿宋_GB2312" w:eastAsia="仿宋_GB2312" w:hAnsi="华文仿宋" w:cs="宋体" w:hint="eastAsia"/>
                      <w:bCs/>
                      <w:kern w:val="0"/>
                      <w:sz w:val="24"/>
                    </w:rPr>
                    <w:t>召开党（工）委委员会议，审议和表决支部大会通过的预备党员决议。在《入党志愿书》上签署审批意见（设立党总支的，召开总支委员会议，集体审议后报党（工）委审批）。</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0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将审批结果告知本人，并在支部大会上进行宣布。</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9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预备党员</w:t>
                  </w:r>
                </w:p>
                <w:p w:rsidR="0082531B" w:rsidRPr="0082531B" w:rsidRDefault="0082531B" w:rsidP="0082531B">
                  <w:pPr>
                    <w:widowControl/>
                    <w:spacing w:line="280" w:lineRule="exact"/>
                    <w:ind w:firstLineChars="0" w:firstLine="480"/>
                    <w:jc w:val="center"/>
                    <w:rPr>
                      <w:rFonts w:ascii="仿宋_GB2312" w:eastAsia="仿宋_GB2312" w:hAnsi="华文仿宋" w:cs="宋体"/>
                      <w:bCs/>
                      <w:kern w:val="0"/>
                      <w:sz w:val="24"/>
                    </w:rPr>
                  </w:pPr>
                </w:p>
              </w:tc>
              <w:tc>
                <w:tcPr>
                  <w:tcW w:w="33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预备党员编入党支部和党小组。 </w:t>
                  </w:r>
                </w:p>
                <w:p w:rsidR="0082531B" w:rsidRPr="0082531B" w:rsidRDefault="0082531B" w:rsidP="0082531B">
                  <w:pPr>
                    <w:widowControl/>
                    <w:spacing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1、参加组织生活等党内活动；按时交纳党费。2、参加入党宣誓仪式。3、参加党校举办的预备党员培训班。4、定期向党支部汇报思想并提交书面思想汇报。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299"/>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预备党员的教育、考察</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入党介绍人</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定期对预备党员进行考察，将考察结果填入《发展对象考察表》，发现问题及时与本人谈话。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预备党员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预备期满前一个月，递交书面转正申请。</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党小组长（不设党小组的支部组织委员或支部书记负责）</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根据预备党员在预备期间的表现，提出能否按期转正的意见。征求党内外群众意见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330"/>
              </w:trPr>
              <w:tc>
                <w:tcPr>
                  <w:tcW w:w="2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华文仿宋" w:eastAsia="仿宋_GB2312" w:hAnsi="华文仿宋" w:cs="宋体" w:hint="eastAsia"/>
                      <w:bCs/>
                      <w:kern w:val="0"/>
                      <w:sz w:val="24"/>
                    </w:rPr>
                    <w:t> </w:t>
                  </w:r>
                  <w:r w:rsidRPr="0082531B">
                    <w:rPr>
                      <w:rFonts w:ascii="仿宋_GB2312" w:eastAsia="仿宋_GB2312" w:hAnsi="华文仿宋" w:cs="宋体" w:hint="eastAsia"/>
                      <w:bCs/>
                      <w:kern w:val="0"/>
                      <w:sz w:val="24"/>
                    </w:rPr>
                    <w:t xml:space="preserve">预备党员的转正 </w:t>
                  </w: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支部书记或组织委员</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征求党内外群众意见</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9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支部书记或组织委员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支委会（不设支委会的，由支部书记）审查预备党员基本情况和相关材料，形成综合考察意见。 </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 xml:space="preserve">支部书记或组织委员 </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转正前公示</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1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before="100" w:beforeAutospacing="1" w:after="100" w:afterAutospacing="1" w:line="280" w:lineRule="exact"/>
                    <w:ind w:leftChars="-21" w:left="-44" w:firstLineChars="18" w:firstLine="43"/>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召开支部大会讨论，通过无记名票决制确定能否按期转正。</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7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党（工）委副书记（设党总支的总支书记协助）</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tabs>
                      <w:tab w:val="num" w:pos="-45"/>
                    </w:tabs>
                    <w:spacing w:line="280" w:lineRule="exact"/>
                    <w:ind w:leftChars="-21" w:left="-1" w:hangingChars="18" w:hanging="43"/>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组织同批次不少于三分之一拟转正的学生预备党员参加转正答辩。</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5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党（工）委书记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tabs>
                      <w:tab w:val="num" w:pos="-45"/>
                    </w:tabs>
                    <w:spacing w:line="280" w:lineRule="exact"/>
                    <w:ind w:leftChars="-21" w:left="-1" w:hangingChars="18" w:hanging="43"/>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召开党（工）委委员会议讨论审批 （设立党总支的，召开党总支委员会议讨论审议，将结果报送党（工）委审批），签署意见并盖章。</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7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党支部书记</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tabs>
                      <w:tab w:val="num" w:pos="-45"/>
                    </w:tabs>
                    <w:spacing w:line="280" w:lineRule="exact"/>
                    <w:ind w:leftChars="-21" w:left="-1" w:hangingChars="18" w:hanging="43"/>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将审批结果告知本人，并在支部大会上进行宣布。</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r w:rsidR="0082531B" w:rsidRPr="0082531B">
              <w:trPr>
                <w:trHeight w:val="1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531B" w:rsidRPr="0082531B" w:rsidRDefault="0082531B" w:rsidP="0082531B">
                  <w:pPr>
                    <w:widowControl/>
                    <w:spacing w:line="240" w:lineRule="auto"/>
                    <w:ind w:firstLineChars="0" w:firstLine="480"/>
                    <w:jc w:val="left"/>
                    <w:rPr>
                      <w:rFonts w:ascii="仿宋_GB2312" w:eastAsia="仿宋_GB2312" w:hAnsi="华文仿宋" w:cs="宋体"/>
                      <w:bCs/>
                      <w:kern w:val="0"/>
                      <w:sz w:val="24"/>
                    </w:rPr>
                  </w:pPr>
                </w:p>
              </w:tc>
              <w:tc>
                <w:tcPr>
                  <w:tcW w:w="27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支部书记、</w:t>
                  </w:r>
                </w:p>
                <w:p w:rsidR="0082531B" w:rsidRPr="0082531B" w:rsidRDefault="0082531B" w:rsidP="0082531B">
                  <w:pPr>
                    <w:widowControl/>
                    <w:spacing w:line="280" w:lineRule="exact"/>
                    <w:ind w:firstLineChars="0" w:firstLine="420"/>
                    <w:jc w:val="center"/>
                    <w:rPr>
                      <w:rFonts w:ascii="仿宋_GB2312" w:eastAsia="仿宋_GB2312" w:hAnsi="华文仿宋" w:cs="宋体"/>
                      <w:bCs/>
                      <w:kern w:val="0"/>
                      <w:sz w:val="24"/>
                    </w:rPr>
                  </w:pPr>
                  <w:r w:rsidRPr="0082531B">
                    <w:rPr>
                      <w:rFonts w:ascii="仿宋_GB2312" w:eastAsia="仿宋_GB2312" w:hAnsi="华文仿宋" w:cs="宋体" w:hint="eastAsia"/>
                      <w:bCs/>
                      <w:kern w:val="0"/>
                      <w:sz w:val="24"/>
                    </w:rPr>
                    <w:t>组织人事秘书</w:t>
                  </w:r>
                </w:p>
              </w:tc>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531B" w:rsidRPr="0082531B" w:rsidRDefault="0082531B" w:rsidP="0082531B">
                  <w:pPr>
                    <w:widowControl/>
                    <w:tabs>
                      <w:tab w:val="num" w:pos="-45"/>
                    </w:tabs>
                    <w:spacing w:line="280" w:lineRule="exact"/>
                    <w:ind w:leftChars="-21" w:left="-1" w:hangingChars="18" w:hanging="43"/>
                    <w:jc w:val="left"/>
                    <w:rPr>
                      <w:rFonts w:ascii="仿宋_GB2312" w:eastAsia="仿宋_GB2312" w:hAnsi="华文仿宋" w:cs="宋体"/>
                      <w:bCs/>
                      <w:kern w:val="0"/>
                      <w:sz w:val="24"/>
                    </w:rPr>
                  </w:pPr>
                  <w:r w:rsidRPr="0082531B">
                    <w:rPr>
                      <w:rFonts w:ascii="仿宋_GB2312" w:eastAsia="仿宋_GB2312" w:hAnsi="华文仿宋" w:cs="宋体" w:hint="eastAsia"/>
                      <w:bCs/>
                      <w:kern w:val="0"/>
                      <w:sz w:val="24"/>
                    </w:rPr>
                    <w:t>及时将发展党员材料归入人事档案。无人事档案的，建立党员档案，由党（工）委保存。</w:t>
                  </w:r>
                </w:p>
              </w:tc>
              <w:tc>
                <w:tcPr>
                  <w:tcW w:w="6" w:type="dxa"/>
                  <w:tcBorders>
                    <w:top w:val="outset" w:sz="6" w:space="0" w:color="FFFFFF"/>
                    <w:left w:val="outset" w:sz="6" w:space="0" w:color="FFFFFF"/>
                    <w:bottom w:val="outset" w:sz="6" w:space="0" w:color="FFFFFF"/>
                    <w:right w:val="outset" w:sz="6" w:space="0" w:color="FFFFFF"/>
                  </w:tcBorders>
                  <w:shd w:val="clear" w:color="auto" w:fill="auto"/>
                  <w:vAlign w:val="center"/>
                  <w:hideMark/>
                </w:tcPr>
                <w:p w:rsidR="0082531B" w:rsidRPr="0082531B" w:rsidRDefault="0082531B" w:rsidP="0082531B">
                  <w:pPr>
                    <w:widowControl/>
                    <w:spacing w:line="240" w:lineRule="auto"/>
                    <w:ind w:firstLineChars="0" w:firstLine="480"/>
                    <w:jc w:val="left"/>
                    <w:rPr>
                      <w:rFonts w:ascii="宋体" w:eastAsia="宋体" w:hAnsi="宋体" w:cs="宋体"/>
                      <w:kern w:val="0"/>
                      <w:sz w:val="24"/>
                      <w:szCs w:val="24"/>
                    </w:rPr>
                  </w:pPr>
                </w:p>
              </w:tc>
            </w:tr>
          </w:tbl>
          <w:p w:rsidR="0082531B" w:rsidRPr="0082531B" w:rsidRDefault="0082531B" w:rsidP="0082531B">
            <w:pPr>
              <w:widowControl/>
              <w:spacing w:line="240" w:lineRule="auto"/>
              <w:ind w:firstLineChars="0" w:firstLine="480"/>
              <w:jc w:val="left"/>
              <w:rPr>
                <w:rFonts w:ascii="仿宋_GB2312" w:eastAsia="仿宋_GB2312" w:hAnsi="宋体" w:cs="宋体"/>
                <w:kern w:val="0"/>
                <w:sz w:val="24"/>
                <w:szCs w:val="24"/>
              </w:rPr>
            </w:pPr>
          </w:p>
          <w:bookmarkEnd w:id="6"/>
          <w:bookmarkEnd w:id="7"/>
          <w:p w:rsidR="0082531B" w:rsidRPr="0082531B" w:rsidRDefault="0082531B" w:rsidP="0082531B">
            <w:pPr>
              <w:widowControl/>
              <w:adjustRightInd w:val="0"/>
              <w:spacing w:line="360" w:lineRule="auto"/>
              <w:ind w:left="-108"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pacing w:line="360" w:lineRule="auto"/>
              <w:ind w:left="-108"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pacing w:line="360" w:lineRule="auto"/>
              <w:ind w:left="-108"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pacing w:line="360" w:lineRule="auto"/>
              <w:ind w:left="-108"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pacing w:line="360" w:lineRule="auto"/>
              <w:ind w:left="-108"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bookmarkStart w:id="8" w:name="签发日期"/>
            <w:bookmarkEnd w:id="8"/>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82531B" w:rsidP="0082531B">
            <w:pPr>
              <w:widowControl/>
              <w:adjustRightInd w:val="0"/>
              <w:snapToGrid w:val="0"/>
              <w:spacing w:line="520" w:lineRule="exact"/>
              <w:ind w:firstLineChars="0" w:firstLine="640"/>
              <w:jc w:val="left"/>
              <w:rPr>
                <w:rFonts w:ascii="仿宋_GB2312" w:eastAsia="仿宋_GB2312" w:hAnsi="宋体" w:cs="仿宋_GB2312"/>
                <w:color w:val="000000"/>
                <w:kern w:val="0"/>
                <w:sz w:val="32"/>
                <w:szCs w:val="32"/>
              </w:rPr>
            </w:pPr>
          </w:p>
          <w:p w:rsidR="0082531B" w:rsidRPr="0082531B" w:rsidRDefault="001965D5" w:rsidP="0082531B">
            <w:pPr>
              <w:widowControl/>
              <w:adjustRightInd w:val="0"/>
              <w:spacing w:line="240" w:lineRule="atLeast"/>
              <w:ind w:firstLineChars="0" w:firstLine="480"/>
              <w:jc w:val="left"/>
              <w:rPr>
                <w:rFonts w:ascii="黑体" w:eastAsia="黑体" w:hAnsi="宋体" w:cs="黑体"/>
                <w:color w:val="000000"/>
                <w:kern w:val="0"/>
                <w:sz w:val="36"/>
                <w:szCs w:val="36"/>
              </w:rPr>
            </w:pPr>
            <w:r w:rsidRPr="001965D5">
              <w:rPr>
                <w:rFonts w:ascii="宋体" w:eastAsia="宋体" w:hAnsi="宋体" w:cs="宋体"/>
                <w:kern w:val="0"/>
                <w:sz w:val="24"/>
                <w:szCs w:val="24"/>
              </w:rPr>
              <w:lastRenderedPageBreak/>
              <w:pict>
                <v:line id="_x0000_s1027" style="position:absolute;left:0;text-align:left;z-index:251661312" from="0,28.2pt" to="6in,28.2pt"/>
              </w:pict>
            </w:r>
            <w:bookmarkStart w:id="9" w:name="主题词"/>
            <w:bookmarkEnd w:id="9"/>
          </w:p>
          <w:p w:rsidR="0082531B" w:rsidRPr="0082531B" w:rsidRDefault="001965D5" w:rsidP="0082531B">
            <w:pPr>
              <w:widowControl/>
              <w:adjustRightInd w:val="0"/>
              <w:spacing w:line="240" w:lineRule="atLeast"/>
              <w:ind w:firstLineChars="100" w:firstLine="240"/>
              <w:jc w:val="left"/>
              <w:rPr>
                <w:rFonts w:ascii="宋体" w:cs="宋体"/>
                <w:color w:val="000000"/>
                <w:kern w:val="0"/>
                <w:sz w:val="32"/>
                <w:szCs w:val="32"/>
              </w:rPr>
            </w:pPr>
            <w:r w:rsidRPr="001965D5">
              <w:rPr>
                <w:rFonts w:ascii="宋体" w:eastAsia="宋体" w:hAnsi="宋体" w:cs="宋体"/>
                <w:kern w:val="0"/>
                <w:sz w:val="24"/>
                <w:szCs w:val="24"/>
              </w:rPr>
              <w:pict>
                <v:line id="_x0000_s1028" style="position:absolute;left:0;text-align:left;z-index:251662336" from="0,58.75pt" to="6in,58.75pt"/>
              </w:pict>
            </w:r>
            <w:r w:rsidR="0082531B" w:rsidRPr="0082531B">
              <w:rPr>
                <w:rFonts w:ascii="宋体" w:cs="宋体" w:hint="eastAsia"/>
                <w:color w:val="000000"/>
                <w:kern w:val="0"/>
                <w:sz w:val="32"/>
                <w:szCs w:val="32"/>
              </w:rPr>
              <w:t>抄送：</w:t>
            </w:r>
            <w:bookmarkStart w:id="10" w:name="抄送"/>
            <w:r w:rsidR="0082531B" w:rsidRPr="0082531B">
              <w:rPr>
                <w:rFonts w:ascii="宋体" w:cs="宋体" w:hint="eastAsia"/>
                <w:color w:val="000000"/>
                <w:kern w:val="0"/>
                <w:sz w:val="32"/>
                <w:szCs w:val="32"/>
              </w:rPr>
              <w:t>省委教育工委组织处；市委组织部；各学院（部）、部门、直属单位；工会、团委。</w:t>
            </w:r>
            <w:bookmarkEnd w:id="10"/>
          </w:p>
          <w:p w:rsidR="0082531B" w:rsidRPr="0082531B" w:rsidRDefault="001965D5" w:rsidP="0082531B">
            <w:pPr>
              <w:widowControl/>
              <w:adjustRightInd w:val="0"/>
              <w:spacing w:line="240" w:lineRule="atLeast"/>
              <w:ind w:firstLineChars="100" w:firstLine="240"/>
              <w:jc w:val="left"/>
              <w:rPr>
                <w:rFonts w:ascii="宋体" w:eastAsia="宋体" w:hAnsi="宋体" w:cs="宋体"/>
                <w:kern w:val="0"/>
                <w:sz w:val="24"/>
                <w:szCs w:val="24"/>
              </w:rPr>
            </w:pPr>
            <w:r>
              <w:rPr>
                <w:rFonts w:ascii="宋体" w:eastAsia="宋体" w:hAnsi="宋体" w:cs="宋体"/>
                <w:kern w:val="0"/>
                <w:sz w:val="24"/>
                <w:szCs w:val="24"/>
              </w:rPr>
              <w:pict>
                <v:line id="_x0000_s1029" style="position:absolute;left:0;text-align:left;z-index:251663360" from="0,35.35pt" to="6in,35.35pt"/>
              </w:pict>
            </w:r>
            <w:bookmarkStart w:id="11" w:name="发文单位"/>
            <w:r w:rsidR="0082531B" w:rsidRPr="0082531B">
              <w:rPr>
                <w:rFonts w:ascii="仿宋_GB2312" w:eastAsia="仿宋_GB2312" w:hAnsi="宋体" w:cs="宋体" w:hint="eastAsia"/>
                <w:noProof/>
                <w:color w:val="000000"/>
                <w:kern w:val="0"/>
                <w:sz w:val="32"/>
                <w:szCs w:val="28"/>
              </w:rPr>
              <w:t>苏州大学党委组织部</w:t>
            </w:r>
            <w:bookmarkEnd w:id="11"/>
            <w:r w:rsidR="0082531B" w:rsidRPr="0082531B">
              <w:rPr>
                <w:rFonts w:ascii="宋体" w:cs="宋体" w:hint="eastAsia"/>
                <w:color w:val="000000"/>
                <w:kern w:val="0"/>
                <w:sz w:val="28"/>
                <w:szCs w:val="28"/>
              </w:rPr>
              <w:t xml:space="preserve">　　　　　　　 　</w:t>
            </w:r>
            <w:bookmarkStart w:id="12" w:name="印发日期"/>
            <w:r w:rsidR="0082531B" w:rsidRPr="0082531B">
              <w:rPr>
                <w:rFonts w:ascii="宋体" w:cs="宋体" w:hint="eastAsia"/>
                <w:color w:val="000000"/>
                <w:kern w:val="0"/>
                <w:sz w:val="28"/>
                <w:szCs w:val="28"/>
              </w:rPr>
              <w:t>2014年1月3日</w:t>
            </w:r>
            <w:bookmarkEnd w:id="12"/>
            <w:r w:rsidR="0082531B" w:rsidRPr="0082531B">
              <w:rPr>
                <w:rFonts w:ascii="宋体" w:cs="宋体" w:hint="eastAsia"/>
                <w:color w:val="000000"/>
                <w:kern w:val="0"/>
                <w:sz w:val="28"/>
                <w:szCs w:val="28"/>
              </w:rPr>
              <w:t>印发</w:t>
            </w:r>
            <w:bookmarkStart w:id="13" w:name="印发单位"/>
            <w:bookmarkEnd w:id="13"/>
          </w:p>
        </w:tc>
      </w:tr>
    </w:tbl>
    <w:p w:rsidR="00507A5E" w:rsidRPr="0082531B" w:rsidRDefault="00507A5E" w:rsidP="00F21533">
      <w:pPr>
        <w:ind w:firstLine="420"/>
      </w:pPr>
    </w:p>
    <w:sectPr w:rsidR="00507A5E" w:rsidRPr="0082531B" w:rsidSect="00507A5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BCB" w:rsidRDefault="00B21BCB" w:rsidP="00382C9C">
      <w:pPr>
        <w:spacing w:line="240" w:lineRule="auto"/>
        <w:ind w:firstLine="420"/>
      </w:pPr>
      <w:r>
        <w:separator/>
      </w:r>
    </w:p>
  </w:endnote>
  <w:endnote w:type="continuationSeparator" w:id="1">
    <w:p w:rsidR="00B21BCB" w:rsidRDefault="00B21BCB" w:rsidP="00382C9C">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9C" w:rsidRDefault="00382C9C" w:rsidP="00382C9C">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9C" w:rsidRDefault="00382C9C" w:rsidP="00382C9C">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9C" w:rsidRDefault="00382C9C" w:rsidP="00382C9C">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BCB" w:rsidRDefault="00B21BCB" w:rsidP="00382C9C">
      <w:pPr>
        <w:spacing w:line="240" w:lineRule="auto"/>
        <w:ind w:firstLine="420"/>
      </w:pPr>
      <w:r>
        <w:separator/>
      </w:r>
    </w:p>
  </w:footnote>
  <w:footnote w:type="continuationSeparator" w:id="1">
    <w:p w:rsidR="00B21BCB" w:rsidRDefault="00B21BCB" w:rsidP="00382C9C">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9C" w:rsidRDefault="00382C9C" w:rsidP="00382C9C">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9C" w:rsidRDefault="00382C9C" w:rsidP="00382C9C">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C9C" w:rsidRDefault="00382C9C" w:rsidP="00382C9C">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531B"/>
    <w:rsid w:val="00002EB9"/>
    <w:rsid w:val="00005ABB"/>
    <w:rsid w:val="00014DD6"/>
    <w:rsid w:val="000151F0"/>
    <w:rsid w:val="0002006A"/>
    <w:rsid w:val="00020AF0"/>
    <w:rsid w:val="000215BA"/>
    <w:rsid w:val="0002166D"/>
    <w:rsid w:val="00021AF0"/>
    <w:rsid w:val="00023B55"/>
    <w:rsid w:val="0002605D"/>
    <w:rsid w:val="0003146B"/>
    <w:rsid w:val="00033103"/>
    <w:rsid w:val="00034671"/>
    <w:rsid w:val="0003563F"/>
    <w:rsid w:val="000371A2"/>
    <w:rsid w:val="00037EC9"/>
    <w:rsid w:val="000432F8"/>
    <w:rsid w:val="00043E98"/>
    <w:rsid w:val="000505D2"/>
    <w:rsid w:val="00052921"/>
    <w:rsid w:val="0005500D"/>
    <w:rsid w:val="0005791C"/>
    <w:rsid w:val="000604D8"/>
    <w:rsid w:val="000638A2"/>
    <w:rsid w:val="000645BB"/>
    <w:rsid w:val="00065071"/>
    <w:rsid w:val="00066EA6"/>
    <w:rsid w:val="00070067"/>
    <w:rsid w:val="00073706"/>
    <w:rsid w:val="00077688"/>
    <w:rsid w:val="0008421E"/>
    <w:rsid w:val="00084997"/>
    <w:rsid w:val="0009224A"/>
    <w:rsid w:val="00093542"/>
    <w:rsid w:val="0009766B"/>
    <w:rsid w:val="000A3471"/>
    <w:rsid w:val="000B4342"/>
    <w:rsid w:val="000B45A2"/>
    <w:rsid w:val="000B4EC8"/>
    <w:rsid w:val="000B5759"/>
    <w:rsid w:val="000B5F80"/>
    <w:rsid w:val="000B6D68"/>
    <w:rsid w:val="000C0F72"/>
    <w:rsid w:val="000C2B97"/>
    <w:rsid w:val="000C3223"/>
    <w:rsid w:val="000C350A"/>
    <w:rsid w:val="000C6BB5"/>
    <w:rsid w:val="000C7331"/>
    <w:rsid w:val="000D01F4"/>
    <w:rsid w:val="000D0A68"/>
    <w:rsid w:val="000D315D"/>
    <w:rsid w:val="000D318F"/>
    <w:rsid w:val="000D3DEC"/>
    <w:rsid w:val="000D4C09"/>
    <w:rsid w:val="000D6660"/>
    <w:rsid w:val="000E0565"/>
    <w:rsid w:val="000E062B"/>
    <w:rsid w:val="000E1079"/>
    <w:rsid w:val="000E1C29"/>
    <w:rsid w:val="000E465A"/>
    <w:rsid w:val="000E546A"/>
    <w:rsid w:val="000E770A"/>
    <w:rsid w:val="000E7EC8"/>
    <w:rsid w:val="000F0739"/>
    <w:rsid w:val="000F2012"/>
    <w:rsid w:val="000F20B7"/>
    <w:rsid w:val="000F2BB1"/>
    <w:rsid w:val="000F38CD"/>
    <w:rsid w:val="000F6710"/>
    <w:rsid w:val="000F7A80"/>
    <w:rsid w:val="00103912"/>
    <w:rsid w:val="00106EE8"/>
    <w:rsid w:val="0011109C"/>
    <w:rsid w:val="001131DD"/>
    <w:rsid w:val="00116902"/>
    <w:rsid w:val="001215CA"/>
    <w:rsid w:val="00122E2F"/>
    <w:rsid w:val="00124090"/>
    <w:rsid w:val="00126481"/>
    <w:rsid w:val="00146612"/>
    <w:rsid w:val="0014798B"/>
    <w:rsid w:val="00151F11"/>
    <w:rsid w:val="00153F76"/>
    <w:rsid w:val="00156780"/>
    <w:rsid w:val="00157863"/>
    <w:rsid w:val="00157E7E"/>
    <w:rsid w:val="001603BF"/>
    <w:rsid w:val="001660DE"/>
    <w:rsid w:val="00166CA2"/>
    <w:rsid w:val="0016737C"/>
    <w:rsid w:val="00170B8D"/>
    <w:rsid w:val="00171535"/>
    <w:rsid w:val="0017464A"/>
    <w:rsid w:val="0017610D"/>
    <w:rsid w:val="001768AC"/>
    <w:rsid w:val="0017754B"/>
    <w:rsid w:val="0017774D"/>
    <w:rsid w:val="00177A3D"/>
    <w:rsid w:val="00177F03"/>
    <w:rsid w:val="00184202"/>
    <w:rsid w:val="00186C51"/>
    <w:rsid w:val="00190556"/>
    <w:rsid w:val="00190686"/>
    <w:rsid w:val="001961A3"/>
    <w:rsid w:val="001961C4"/>
    <w:rsid w:val="001965D5"/>
    <w:rsid w:val="00197F2B"/>
    <w:rsid w:val="001A0E4D"/>
    <w:rsid w:val="001A19B2"/>
    <w:rsid w:val="001A48BF"/>
    <w:rsid w:val="001B1755"/>
    <w:rsid w:val="001B2669"/>
    <w:rsid w:val="001B7815"/>
    <w:rsid w:val="001C2DD8"/>
    <w:rsid w:val="001C5E86"/>
    <w:rsid w:val="001D0787"/>
    <w:rsid w:val="001D0DE6"/>
    <w:rsid w:val="001D79E1"/>
    <w:rsid w:val="001D7ABC"/>
    <w:rsid w:val="001E1A68"/>
    <w:rsid w:val="001E26B9"/>
    <w:rsid w:val="001E4C05"/>
    <w:rsid w:val="001E5092"/>
    <w:rsid w:val="00200A35"/>
    <w:rsid w:val="00204156"/>
    <w:rsid w:val="00205286"/>
    <w:rsid w:val="00210A64"/>
    <w:rsid w:val="00211660"/>
    <w:rsid w:val="00216D73"/>
    <w:rsid w:val="002206BD"/>
    <w:rsid w:val="00223086"/>
    <w:rsid w:val="00226268"/>
    <w:rsid w:val="0023174F"/>
    <w:rsid w:val="0023285E"/>
    <w:rsid w:val="002354AA"/>
    <w:rsid w:val="00241E2D"/>
    <w:rsid w:val="002446EC"/>
    <w:rsid w:val="00251197"/>
    <w:rsid w:val="00254962"/>
    <w:rsid w:val="00255E7F"/>
    <w:rsid w:val="00260602"/>
    <w:rsid w:val="0026104D"/>
    <w:rsid w:val="0026439D"/>
    <w:rsid w:val="0027017D"/>
    <w:rsid w:val="00273563"/>
    <w:rsid w:val="00273579"/>
    <w:rsid w:val="00273D9F"/>
    <w:rsid w:val="002753F8"/>
    <w:rsid w:val="00280F84"/>
    <w:rsid w:val="002834EF"/>
    <w:rsid w:val="00286073"/>
    <w:rsid w:val="002966DB"/>
    <w:rsid w:val="002A05F7"/>
    <w:rsid w:val="002A0CB0"/>
    <w:rsid w:val="002A1F10"/>
    <w:rsid w:val="002A231D"/>
    <w:rsid w:val="002A5A47"/>
    <w:rsid w:val="002A6772"/>
    <w:rsid w:val="002B1950"/>
    <w:rsid w:val="002B53C1"/>
    <w:rsid w:val="002B6786"/>
    <w:rsid w:val="002B747A"/>
    <w:rsid w:val="002C0ABA"/>
    <w:rsid w:val="002C1781"/>
    <w:rsid w:val="002C6193"/>
    <w:rsid w:val="002D23DE"/>
    <w:rsid w:val="002D63FE"/>
    <w:rsid w:val="002D647F"/>
    <w:rsid w:val="002D6EDD"/>
    <w:rsid w:val="002E309D"/>
    <w:rsid w:val="002F1383"/>
    <w:rsid w:val="002F58E2"/>
    <w:rsid w:val="002F61A6"/>
    <w:rsid w:val="002F64BF"/>
    <w:rsid w:val="00300222"/>
    <w:rsid w:val="003003E2"/>
    <w:rsid w:val="0030112C"/>
    <w:rsid w:val="0030353E"/>
    <w:rsid w:val="00312941"/>
    <w:rsid w:val="00312AD8"/>
    <w:rsid w:val="003134A7"/>
    <w:rsid w:val="0031451F"/>
    <w:rsid w:val="00320D84"/>
    <w:rsid w:val="0032394C"/>
    <w:rsid w:val="003255D2"/>
    <w:rsid w:val="00326846"/>
    <w:rsid w:val="00326C5A"/>
    <w:rsid w:val="003309F2"/>
    <w:rsid w:val="00332754"/>
    <w:rsid w:val="00334265"/>
    <w:rsid w:val="00340788"/>
    <w:rsid w:val="00344758"/>
    <w:rsid w:val="00345C1E"/>
    <w:rsid w:val="00346136"/>
    <w:rsid w:val="00346611"/>
    <w:rsid w:val="00346EEF"/>
    <w:rsid w:val="003528A3"/>
    <w:rsid w:val="00362A22"/>
    <w:rsid w:val="00363283"/>
    <w:rsid w:val="00363CB3"/>
    <w:rsid w:val="0036489A"/>
    <w:rsid w:val="00366770"/>
    <w:rsid w:val="00372979"/>
    <w:rsid w:val="00373680"/>
    <w:rsid w:val="00377579"/>
    <w:rsid w:val="00381F43"/>
    <w:rsid w:val="00382356"/>
    <w:rsid w:val="00382637"/>
    <w:rsid w:val="00382C9C"/>
    <w:rsid w:val="003904EE"/>
    <w:rsid w:val="00391FE0"/>
    <w:rsid w:val="0039463C"/>
    <w:rsid w:val="00395C59"/>
    <w:rsid w:val="00396490"/>
    <w:rsid w:val="00397738"/>
    <w:rsid w:val="00397EBE"/>
    <w:rsid w:val="003A11B7"/>
    <w:rsid w:val="003A2DDA"/>
    <w:rsid w:val="003A343D"/>
    <w:rsid w:val="003A5973"/>
    <w:rsid w:val="003A5D5D"/>
    <w:rsid w:val="003A7EBD"/>
    <w:rsid w:val="003B3701"/>
    <w:rsid w:val="003B4FC7"/>
    <w:rsid w:val="003B6C2F"/>
    <w:rsid w:val="003B7651"/>
    <w:rsid w:val="003C06A6"/>
    <w:rsid w:val="003C1A9B"/>
    <w:rsid w:val="003C386F"/>
    <w:rsid w:val="003C3E43"/>
    <w:rsid w:val="003D033A"/>
    <w:rsid w:val="003E02B3"/>
    <w:rsid w:val="003E11FE"/>
    <w:rsid w:val="003E32EC"/>
    <w:rsid w:val="003E3E6C"/>
    <w:rsid w:val="003E6DAE"/>
    <w:rsid w:val="003F56CD"/>
    <w:rsid w:val="003F59BE"/>
    <w:rsid w:val="003F5F0E"/>
    <w:rsid w:val="004033D2"/>
    <w:rsid w:val="004035CA"/>
    <w:rsid w:val="004055DD"/>
    <w:rsid w:val="00407F59"/>
    <w:rsid w:val="00407F7A"/>
    <w:rsid w:val="004104D1"/>
    <w:rsid w:val="00411800"/>
    <w:rsid w:val="0041205B"/>
    <w:rsid w:val="00414FF1"/>
    <w:rsid w:val="00416F88"/>
    <w:rsid w:val="00423167"/>
    <w:rsid w:val="0042595B"/>
    <w:rsid w:val="0042614A"/>
    <w:rsid w:val="004270B8"/>
    <w:rsid w:val="00430701"/>
    <w:rsid w:val="00430D2C"/>
    <w:rsid w:val="0044061C"/>
    <w:rsid w:val="004410F6"/>
    <w:rsid w:val="00441B6F"/>
    <w:rsid w:val="00443706"/>
    <w:rsid w:val="004501B9"/>
    <w:rsid w:val="00452B30"/>
    <w:rsid w:val="004554D2"/>
    <w:rsid w:val="00457892"/>
    <w:rsid w:val="00461087"/>
    <w:rsid w:val="00464A5A"/>
    <w:rsid w:val="00465C34"/>
    <w:rsid w:val="004675B1"/>
    <w:rsid w:val="00470428"/>
    <w:rsid w:val="00471E05"/>
    <w:rsid w:val="00473D84"/>
    <w:rsid w:val="00475682"/>
    <w:rsid w:val="00476959"/>
    <w:rsid w:val="00477FD3"/>
    <w:rsid w:val="00481545"/>
    <w:rsid w:val="004873E4"/>
    <w:rsid w:val="00490D19"/>
    <w:rsid w:val="00493FDF"/>
    <w:rsid w:val="00496F8B"/>
    <w:rsid w:val="00497F30"/>
    <w:rsid w:val="004A2B46"/>
    <w:rsid w:val="004B034E"/>
    <w:rsid w:val="004B185C"/>
    <w:rsid w:val="004B5884"/>
    <w:rsid w:val="004B7F86"/>
    <w:rsid w:val="004C1187"/>
    <w:rsid w:val="004C1F8A"/>
    <w:rsid w:val="004C740B"/>
    <w:rsid w:val="004D0A2C"/>
    <w:rsid w:val="004D20BB"/>
    <w:rsid w:val="004D2C36"/>
    <w:rsid w:val="004D2C55"/>
    <w:rsid w:val="004D6510"/>
    <w:rsid w:val="004D77A3"/>
    <w:rsid w:val="004E273E"/>
    <w:rsid w:val="004E2B7A"/>
    <w:rsid w:val="004E39FA"/>
    <w:rsid w:val="004F2482"/>
    <w:rsid w:val="004F7B68"/>
    <w:rsid w:val="004F7BB2"/>
    <w:rsid w:val="005002A7"/>
    <w:rsid w:val="005016AB"/>
    <w:rsid w:val="00501859"/>
    <w:rsid w:val="00503F9B"/>
    <w:rsid w:val="005054C0"/>
    <w:rsid w:val="00505AE1"/>
    <w:rsid w:val="00507A5E"/>
    <w:rsid w:val="00516161"/>
    <w:rsid w:val="005229AD"/>
    <w:rsid w:val="00524806"/>
    <w:rsid w:val="00530A1F"/>
    <w:rsid w:val="00530F47"/>
    <w:rsid w:val="005401E8"/>
    <w:rsid w:val="0054520A"/>
    <w:rsid w:val="005504D6"/>
    <w:rsid w:val="00551955"/>
    <w:rsid w:val="0055228B"/>
    <w:rsid w:val="00560162"/>
    <w:rsid w:val="00560D20"/>
    <w:rsid w:val="00561AF2"/>
    <w:rsid w:val="00562025"/>
    <w:rsid w:val="005621E4"/>
    <w:rsid w:val="00564A81"/>
    <w:rsid w:val="00565617"/>
    <w:rsid w:val="00572E87"/>
    <w:rsid w:val="005732B6"/>
    <w:rsid w:val="00573AEC"/>
    <w:rsid w:val="00580A37"/>
    <w:rsid w:val="00580DD5"/>
    <w:rsid w:val="0058343A"/>
    <w:rsid w:val="00591417"/>
    <w:rsid w:val="00592299"/>
    <w:rsid w:val="005944D8"/>
    <w:rsid w:val="00595906"/>
    <w:rsid w:val="00595992"/>
    <w:rsid w:val="005A0212"/>
    <w:rsid w:val="005A112C"/>
    <w:rsid w:val="005A3DC5"/>
    <w:rsid w:val="005B2766"/>
    <w:rsid w:val="005B2EAD"/>
    <w:rsid w:val="005B3703"/>
    <w:rsid w:val="005B4F38"/>
    <w:rsid w:val="005B55BD"/>
    <w:rsid w:val="005B668A"/>
    <w:rsid w:val="005B764A"/>
    <w:rsid w:val="005C217D"/>
    <w:rsid w:val="005C381A"/>
    <w:rsid w:val="005D25DB"/>
    <w:rsid w:val="005D2F55"/>
    <w:rsid w:val="005D512A"/>
    <w:rsid w:val="005D55A6"/>
    <w:rsid w:val="005F490C"/>
    <w:rsid w:val="005F4B7B"/>
    <w:rsid w:val="005F6748"/>
    <w:rsid w:val="0060031F"/>
    <w:rsid w:val="006011AB"/>
    <w:rsid w:val="00602237"/>
    <w:rsid w:val="00604215"/>
    <w:rsid w:val="006050F8"/>
    <w:rsid w:val="00606001"/>
    <w:rsid w:val="00607053"/>
    <w:rsid w:val="006104C1"/>
    <w:rsid w:val="00615C9D"/>
    <w:rsid w:val="00622971"/>
    <w:rsid w:val="00623A21"/>
    <w:rsid w:val="00623EF7"/>
    <w:rsid w:val="006249A6"/>
    <w:rsid w:val="006258A5"/>
    <w:rsid w:val="00625DD3"/>
    <w:rsid w:val="00626E64"/>
    <w:rsid w:val="00626EB2"/>
    <w:rsid w:val="00630C68"/>
    <w:rsid w:val="00631BDA"/>
    <w:rsid w:val="00634044"/>
    <w:rsid w:val="00635066"/>
    <w:rsid w:val="00636CE2"/>
    <w:rsid w:val="006374D6"/>
    <w:rsid w:val="00637815"/>
    <w:rsid w:val="00641B3B"/>
    <w:rsid w:val="00643190"/>
    <w:rsid w:val="00643C33"/>
    <w:rsid w:val="00646729"/>
    <w:rsid w:val="006472D9"/>
    <w:rsid w:val="00647C51"/>
    <w:rsid w:val="006527D8"/>
    <w:rsid w:val="00664559"/>
    <w:rsid w:val="00664F5D"/>
    <w:rsid w:val="00665F3E"/>
    <w:rsid w:val="0066799C"/>
    <w:rsid w:val="00681263"/>
    <w:rsid w:val="00684306"/>
    <w:rsid w:val="006850B5"/>
    <w:rsid w:val="006860D4"/>
    <w:rsid w:val="006904E3"/>
    <w:rsid w:val="00690514"/>
    <w:rsid w:val="00697B80"/>
    <w:rsid w:val="006A16B5"/>
    <w:rsid w:val="006A1F8A"/>
    <w:rsid w:val="006A343C"/>
    <w:rsid w:val="006A79C9"/>
    <w:rsid w:val="006B0A7A"/>
    <w:rsid w:val="006B1309"/>
    <w:rsid w:val="006B2BF3"/>
    <w:rsid w:val="006B3400"/>
    <w:rsid w:val="006B39F4"/>
    <w:rsid w:val="006B3D58"/>
    <w:rsid w:val="006B444A"/>
    <w:rsid w:val="006B5807"/>
    <w:rsid w:val="006C51A3"/>
    <w:rsid w:val="006D1E6D"/>
    <w:rsid w:val="006D496F"/>
    <w:rsid w:val="006D6DE2"/>
    <w:rsid w:val="006E067A"/>
    <w:rsid w:val="006E294D"/>
    <w:rsid w:val="006E348D"/>
    <w:rsid w:val="006E7D07"/>
    <w:rsid w:val="006F05F3"/>
    <w:rsid w:val="006F44BF"/>
    <w:rsid w:val="006F5504"/>
    <w:rsid w:val="006F5AC7"/>
    <w:rsid w:val="006F7B5B"/>
    <w:rsid w:val="006F7C94"/>
    <w:rsid w:val="00701B49"/>
    <w:rsid w:val="00701E32"/>
    <w:rsid w:val="007043B4"/>
    <w:rsid w:val="00704727"/>
    <w:rsid w:val="00707CC9"/>
    <w:rsid w:val="00712425"/>
    <w:rsid w:val="007128D1"/>
    <w:rsid w:val="00714E43"/>
    <w:rsid w:val="007244C9"/>
    <w:rsid w:val="00725E63"/>
    <w:rsid w:val="007369A6"/>
    <w:rsid w:val="0074538F"/>
    <w:rsid w:val="00751E26"/>
    <w:rsid w:val="00752010"/>
    <w:rsid w:val="0075315A"/>
    <w:rsid w:val="007571AE"/>
    <w:rsid w:val="007605A5"/>
    <w:rsid w:val="00761942"/>
    <w:rsid w:val="0076713E"/>
    <w:rsid w:val="00770075"/>
    <w:rsid w:val="00772B63"/>
    <w:rsid w:val="00773FB8"/>
    <w:rsid w:val="007750E8"/>
    <w:rsid w:val="00777B2B"/>
    <w:rsid w:val="007864F4"/>
    <w:rsid w:val="0079048A"/>
    <w:rsid w:val="00793990"/>
    <w:rsid w:val="00793F86"/>
    <w:rsid w:val="007956A0"/>
    <w:rsid w:val="00797F7E"/>
    <w:rsid w:val="007A0338"/>
    <w:rsid w:val="007A0839"/>
    <w:rsid w:val="007A7B65"/>
    <w:rsid w:val="007A7C32"/>
    <w:rsid w:val="007A7E1B"/>
    <w:rsid w:val="007B013F"/>
    <w:rsid w:val="007B3318"/>
    <w:rsid w:val="007B578D"/>
    <w:rsid w:val="007B5FA3"/>
    <w:rsid w:val="007B6167"/>
    <w:rsid w:val="007B654E"/>
    <w:rsid w:val="007B66C9"/>
    <w:rsid w:val="007B7EB6"/>
    <w:rsid w:val="007C0B02"/>
    <w:rsid w:val="007C15D3"/>
    <w:rsid w:val="007C2A90"/>
    <w:rsid w:val="007C3304"/>
    <w:rsid w:val="007C37EB"/>
    <w:rsid w:val="007C42FC"/>
    <w:rsid w:val="007C7128"/>
    <w:rsid w:val="007D093A"/>
    <w:rsid w:val="007D38BD"/>
    <w:rsid w:val="007D5894"/>
    <w:rsid w:val="007D5AD6"/>
    <w:rsid w:val="007D75C0"/>
    <w:rsid w:val="007D7D25"/>
    <w:rsid w:val="007E03B1"/>
    <w:rsid w:val="007E28F1"/>
    <w:rsid w:val="007F25B6"/>
    <w:rsid w:val="007F2CD9"/>
    <w:rsid w:val="007F331D"/>
    <w:rsid w:val="007F6186"/>
    <w:rsid w:val="007F6A27"/>
    <w:rsid w:val="00800786"/>
    <w:rsid w:val="00802836"/>
    <w:rsid w:val="00803665"/>
    <w:rsid w:val="00804D37"/>
    <w:rsid w:val="00806122"/>
    <w:rsid w:val="008069ED"/>
    <w:rsid w:val="00812E58"/>
    <w:rsid w:val="0082120A"/>
    <w:rsid w:val="00822B46"/>
    <w:rsid w:val="0082531B"/>
    <w:rsid w:val="008277DA"/>
    <w:rsid w:val="00830350"/>
    <w:rsid w:val="008321C1"/>
    <w:rsid w:val="00834980"/>
    <w:rsid w:val="0083521B"/>
    <w:rsid w:val="00835CE6"/>
    <w:rsid w:val="0084254E"/>
    <w:rsid w:val="00843F7E"/>
    <w:rsid w:val="008450DB"/>
    <w:rsid w:val="00847A30"/>
    <w:rsid w:val="00850785"/>
    <w:rsid w:val="00852771"/>
    <w:rsid w:val="00852852"/>
    <w:rsid w:val="00857434"/>
    <w:rsid w:val="00863C29"/>
    <w:rsid w:val="008664C3"/>
    <w:rsid w:val="008672C9"/>
    <w:rsid w:val="00872D02"/>
    <w:rsid w:val="00873E9A"/>
    <w:rsid w:val="0087415B"/>
    <w:rsid w:val="008748EE"/>
    <w:rsid w:val="00876B25"/>
    <w:rsid w:val="00876CC9"/>
    <w:rsid w:val="008770A9"/>
    <w:rsid w:val="0087793D"/>
    <w:rsid w:val="00877D23"/>
    <w:rsid w:val="00882396"/>
    <w:rsid w:val="00887806"/>
    <w:rsid w:val="00887B10"/>
    <w:rsid w:val="00890305"/>
    <w:rsid w:val="00891FD3"/>
    <w:rsid w:val="00892198"/>
    <w:rsid w:val="008A2D33"/>
    <w:rsid w:val="008A62FB"/>
    <w:rsid w:val="008A7F29"/>
    <w:rsid w:val="008B0D37"/>
    <w:rsid w:val="008B697D"/>
    <w:rsid w:val="008C199E"/>
    <w:rsid w:val="008C4D69"/>
    <w:rsid w:val="008C59C5"/>
    <w:rsid w:val="008C59E2"/>
    <w:rsid w:val="008C66CE"/>
    <w:rsid w:val="008C70E3"/>
    <w:rsid w:val="008D0C62"/>
    <w:rsid w:val="008D1EEC"/>
    <w:rsid w:val="008D6EF0"/>
    <w:rsid w:val="008D7902"/>
    <w:rsid w:val="008E54FB"/>
    <w:rsid w:val="008E64B6"/>
    <w:rsid w:val="008F387B"/>
    <w:rsid w:val="008F3A11"/>
    <w:rsid w:val="00900DD6"/>
    <w:rsid w:val="00902682"/>
    <w:rsid w:val="009028E7"/>
    <w:rsid w:val="00902E69"/>
    <w:rsid w:val="00904AAB"/>
    <w:rsid w:val="00912FA4"/>
    <w:rsid w:val="0092602D"/>
    <w:rsid w:val="009274DD"/>
    <w:rsid w:val="00930659"/>
    <w:rsid w:val="00930D0D"/>
    <w:rsid w:val="00932544"/>
    <w:rsid w:val="009333F7"/>
    <w:rsid w:val="0093498A"/>
    <w:rsid w:val="00937584"/>
    <w:rsid w:val="00941671"/>
    <w:rsid w:val="00943700"/>
    <w:rsid w:val="00945F8D"/>
    <w:rsid w:val="00951175"/>
    <w:rsid w:val="00951F5A"/>
    <w:rsid w:val="00952168"/>
    <w:rsid w:val="009528CB"/>
    <w:rsid w:val="00952E13"/>
    <w:rsid w:val="009536AC"/>
    <w:rsid w:val="0095391F"/>
    <w:rsid w:val="00953A38"/>
    <w:rsid w:val="009543E1"/>
    <w:rsid w:val="00960BCD"/>
    <w:rsid w:val="00961AA0"/>
    <w:rsid w:val="0096597A"/>
    <w:rsid w:val="0097069C"/>
    <w:rsid w:val="00972341"/>
    <w:rsid w:val="00973D39"/>
    <w:rsid w:val="00974B1C"/>
    <w:rsid w:val="009755F0"/>
    <w:rsid w:val="00975FC2"/>
    <w:rsid w:val="009779A8"/>
    <w:rsid w:val="009817E6"/>
    <w:rsid w:val="009839A5"/>
    <w:rsid w:val="00984909"/>
    <w:rsid w:val="00990E54"/>
    <w:rsid w:val="0099175B"/>
    <w:rsid w:val="00994E5C"/>
    <w:rsid w:val="00997675"/>
    <w:rsid w:val="009A3B38"/>
    <w:rsid w:val="009A3F65"/>
    <w:rsid w:val="009A5C27"/>
    <w:rsid w:val="009B4166"/>
    <w:rsid w:val="009B5EF5"/>
    <w:rsid w:val="009B60E8"/>
    <w:rsid w:val="009C1433"/>
    <w:rsid w:val="009C461D"/>
    <w:rsid w:val="009C52C5"/>
    <w:rsid w:val="009C5899"/>
    <w:rsid w:val="009C5CE4"/>
    <w:rsid w:val="009C73D9"/>
    <w:rsid w:val="009D40DD"/>
    <w:rsid w:val="009D6144"/>
    <w:rsid w:val="009D687D"/>
    <w:rsid w:val="009D6D09"/>
    <w:rsid w:val="009E047F"/>
    <w:rsid w:val="009E1662"/>
    <w:rsid w:val="009E5048"/>
    <w:rsid w:val="009F3474"/>
    <w:rsid w:val="009F69B5"/>
    <w:rsid w:val="009F6EB4"/>
    <w:rsid w:val="009F70C2"/>
    <w:rsid w:val="00A02A74"/>
    <w:rsid w:val="00A04974"/>
    <w:rsid w:val="00A056FB"/>
    <w:rsid w:val="00A07CEF"/>
    <w:rsid w:val="00A13AEB"/>
    <w:rsid w:val="00A156FC"/>
    <w:rsid w:val="00A15E3A"/>
    <w:rsid w:val="00A2022E"/>
    <w:rsid w:val="00A2140B"/>
    <w:rsid w:val="00A22FFB"/>
    <w:rsid w:val="00A2371D"/>
    <w:rsid w:val="00A24597"/>
    <w:rsid w:val="00A26A2A"/>
    <w:rsid w:val="00A26FB7"/>
    <w:rsid w:val="00A31F82"/>
    <w:rsid w:val="00A35FDB"/>
    <w:rsid w:val="00A36254"/>
    <w:rsid w:val="00A36D1F"/>
    <w:rsid w:val="00A44891"/>
    <w:rsid w:val="00A529CE"/>
    <w:rsid w:val="00A53621"/>
    <w:rsid w:val="00A55D21"/>
    <w:rsid w:val="00A613C3"/>
    <w:rsid w:val="00A6377B"/>
    <w:rsid w:val="00A64594"/>
    <w:rsid w:val="00A650ED"/>
    <w:rsid w:val="00A66AD5"/>
    <w:rsid w:val="00A70E84"/>
    <w:rsid w:val="00A71225"/>
    <w:rsid w:val="00A722E9"/>
    <w:rsid w:val="00A73C64"/>
    <w:rsid w:val="00A73CEE"/>
    <w:rsid w:val="00A74B29"/>
    <w:rsid w:val="00A77103"/>
    <w:rsid w:val="00A77FD7"/>
    <w:rsid w:val="00A82739"/>
    <w:rsid w:val="00A84077"/>
    <w:rsid w:val="00A84E2F"/>
    <w:rsid w:val="00A87A1D"/>
    <w:rsid w:val="00A91E58"/>
    <w:rsid w:val="00A9222F"/>
    <w:rsid w:val="00A927C1"/>
    <w:rsid w:val="00A9441D"/>
    <w:rsid w:val="00A97772"/>
    <w:rsid w:val="00AA49C4"/>
    <w:rsid w:val="00AA5B63"/>
    <w:rsid w:val="00AB1790"/>
    <w:rsid w:val="00AB257B"/>
    <w:rsid w:val="00AB628C"/>
    <w:rsid w:val="00AB73C9"/>
    <w:rsid w:val="00AC34CF"/>
    <w:rsid w:val="00AC35CD"/>
    <w:rsid w:val="00AC666B"/>
    <w:rsid w:val="00AD21F7"/>
    <w:rsid w:val="00AD3F67"/>
    <w:rsid w:val="00AD4BCD"/>
    <w:rsid w:val="00AD66CB"/>
    <w:rsid w:val="00AD6ABD"/>
    <w:rsid w:val="00AE2B38"/>
    <w:rsid w:val="00AE3AEA"/>
    <w:rsid w:val="00AF32C6"/>
    <w:rsid w:val="00AF3AED"/>
    <w:rsid w:val="00AF4914"/>
    <w:rsid w:val="00AF7689"/>
    <w:rsid w:val="00B00CCD"/>
    <w:rsid w:val="00B019F4"/>
    <w:rsid w:val="00B01CE3"/>
    <w:rsid w:val="00B062D2"/>
    <w:rsid w:val="00B11FA5"/>
    <w:rsid w:val="00B15ADD"/>
    <w:rsid w:val="00B16458"/>
    <w:rsid w:val="00B20454"/>
    <w:rsid w:val="00B21403"/>
    <w:rsid w:val="00B21BCB"/>
    <w:rsid w:val="00B23250"/>
    <w:rsid w:val="00B238EC"/>
    <w:rsid w:val="00B3283B"/>
    <w:rsid w:val="00B34901"/>
    <w:rsid w:val="00B35FF8"/>
    <w:rsid w:val="00B36029"/>
    <w:rsid w:val="00B4137D"/>
    <w:rsid w:val="00B41ACF"/>
    <w:rsid w:val="00B427A5"/>
    <w:rsid w:val="00B434E0"/>
    <w:rsid w:val="00B45D0B"/>
    <w:rsid w:val="00B464AF"/>
    <w:rsid w:val="00B51C1C"/>
    <w:rsid w:val="00B53ABB"/>
    <w:rsid w:val="00B61836"/>
    <w:rsid w:val="00B6360D"/>
    <w:rsid w:val="00B66E45"/>
    <w:rsid w:val="00B67AF5"/>
    <w:rsid w:val="00B70C6B"/>
    <w:rsid w:val="00B73FAB"/>
    <w:rsid w:val="00B7475A"/>
    <w:rsid w:val="00B82B01"/>
    <w:rsid w:val="00B83032"/>
    <w:rsid w:val="00B85F70"/>
    <w:rsid w:val="00B9152B"/>
    <w:rsid w:val="00B936E9"/>
    <w:rsid w:val="00B9725E"/>
    <w:rsid w:val="00BA255C"/>
    <w:rsid w:val="00BA57E7"/>
    <w:rsid w:val="00BA6F3A"/>
    <w:rsid w:val="00BB0346"/>
    <w:rsid w:val="00BB6FCC"/>
    <w:rsid w:val="00BC0BC7"/>
    <w:rsid w:val="00BC171E"/>
    <w:rsid w:val="00BC1F2D"/>
    <w:rsid w:val="00BC6D49"/>
    <w:rsid w:val="00BD0FEC"/>
    <w:rsid w:val="00BD228B"/>
    <w:rsid w:val="00BD3FA3"/>
    <w:rsid w:val="00BD4633"/>
    <w:rsid w:val="00BD4B5D"/>
    <w:rsid w:val="00BD4D11"/>
    <w:rsid w:val="00BD505C"/>
    <w:rsid w:val="00BD5E94"/>
    <w:rsid w:val="00BE2159"/>
    <w:rsid w:val="00BE3947"/>
    <w:rsid w:val="00BE5EEC"/>
    <w:rsid w:val="00BE7AAE"/>
    <w:rsid w:val="00BF06F0"/>
    <w:rsid w:val="00BF4F85"/>
    <w:rsid w:val="00BF7C8D"/>
    <w:rsid w:val="00C01611"/>
    <w:rsid w:val="00C01B4C"/>
    <w:rsid w:val="00C022D0"/>
    <w:rsid w:val="00C02677"/>
    <w:rsid w:val="00C041E1"/>
    <w:rsid w:val="00C05E57"/>
    <w:rsid w:val="00C07898"/>
    <w:rsid w:val="00C12A03"/>
    <w:rsid w:val="00C13303"/>
    <w:rsid w:val="00C140C0"/>
    <w:rsid w:val="00C150B5"/>
    <w:rsid w:val="00C15F26"/>
    <w:rsid w:val="00C1639E"/>
    <w:rsid w:val="00C16970"/>
    <w:rsid w:val="00C1749A"/>
    <w:rsid w:val="00C261D8"/>
    <w:rsid w:val="00C27AE9"/>
    <w:rsid w:val="00C34CE8"/>
    <w:rsid w:val="00C35043"/>
    <w:rsid w:val="00C3506C"/>
    <w:rsid w:val="00C35C46"/>
    <w:rsid w:val="00C35D2C"/>
    <w:rsid w:val="00C37B37"/>
    <w:rsid w:val="00C41BFC"/>
    <w:rsid w:val="00C424DC"/>
    <w:rsid w:val="00C449AE"/>
    <w:rsid w:val="00C44A19"/>
    <w:rsid w:val="00C44B17"/>
    <w:rsid w:val="00C471C1"/>
    <w:rsid w:val="00C50600"/>
    <w:rsid w:val="00C569FE"/>
    <w:rsid w:val="00C57D70"/>
    <w:rsid w:val="00C65377"/>
    <w:rsid w:val="00C6774B"/>
    <w:rsid w:val="00C67B57"/>
    <w:rsid w:val="00C71534"/>
    <w:rsid w:val="00C736A6"/>
    <w:rsid w:val="00C74982"/>
    <w:rsid w:val="00C845F5"/>
    <w:rsid w:val="00C851D8"/>
    <w:rsid w:val="00C8657D"/>
    <w:rsid w:val="00C92786"/>
    <w:rsid w:val="00C94D41"/>
    <w:rsid w:val="00C95B88"/>
    <w:rsid w:val="00C979B7"/>
    <w:rsid w:val="00CA071E"/>
    <w:rsid w:val="00CA352F"/>
    <w:rsid w:val="00CA3E4F"/>
    <w:rsid w:val="00CA5794"/>
    <w:rsid w:val="00CB0953"/>
    <w:rsid w:val="00CB0E1B"/>
    <w:rsid w:val="00CB2F87"/>
    <w:rsid w:val="00CB333B"/>
    <w:rsid w:val="00CB6D6D"/>
    <w:rsid w:val="00CB789D"/>
    <w:rsid w:val="00CC1B33"/>
    <w:rsid w:val="00CC25A9"/>
    <w:rsid w:val="00CC3F32"/>
    <w:rsid w:val="00CC579C"/>
    <w:rsid w:val="00CE100F"/>
    <w:rsid w:val="00CE1FE0"/>
    <w:rsid w:val="00CE2A14"/>
    <w:rsid w:val="00CE4DFD"/>
    <w:rsid w:val="00CE5029"/>
    <w:rsid w:val="00CE5757"/>
    <w:rsid w:val="00CF0C60"/>
    <w:rsid w:val="00CF2076"/>
    <w:rsid w:val="00CF26EB"/>
    <w:rsid w:val="00CF7164"/>
    <w:rsid w:val="00D008CC"/>
    <w:rsid w:val="00D0152A"/>
    <w:rsid w:val="00D01FA4"/>
    <w:rsid w:val="00D01FDF"/>
    <w:rsid w:val="00D02C9D"/>
    <w:rsid w:val="00D037E6"/>
    <w:rsid w:val="00D057FC"/>
    <w:rsid w:val="00D06777"/>
    <w:rsid w:val="00D07E23"/>
    <w:rsid w:val="00D106FA"/>
    <w:rsid w:val="00D12A6A"/>
    <w:rsid w:val="00D13826"/>
    <w:rsid w:val="00D25E41"/>
    <w:rsid w:val="00D25EBD"/>
    <w:rsid w:val="00D30ECA"/>
    <w:rsid w:val="00D34AD0"/>
    <w:rsid w:val="00D40388"/>
    <w:rsid w:val="00D42357"/>
    <w:rsid w:val="00D42FF9"/>
    <w:rsid w:val="00D43AD5"/>
    <w:rsid w:val="00D447B8"/>
    <w:rsid w:val="00D449C4"/>
    <w:rsid w:val="00D5063B"/>
    <w:rsid w:val="00D50E55"/>
    <w:rsid w:val="00D54C2D"/>
    <w:rsid w:val="00D637EA"/>
    <w:rsid w:val="00D6582B"/>
    <w:rsid w:val="00D714D7"/>
    <w:rsid w:val="00D71B5F"/>
    <w:rsid w:val="00D809AC"/>
    <w:rsid w:val="00D81258"/>
    <w:rsid w:val="00D916B6"/>
    <w:rsid w:val="00D943C7"/>
    <w:rsid w:val="00D95841"/>
    <w:rsid w:val="00D95DA7"/>
    <w:rsid w:val="00D96A61"/>
    <w:rsid w:val="00DA3ADB"/>
    <w:rsid w:val="00DB1716"/>
    <w:rsid w:val="00DB76C7"/>
    <w:rsid w:val="00DC0F91"/>
    <w:rsid w:val="00DC53DD"/>
    <w:rsid w:val="00DD129C"/>
    <w:rsid w:val="00DD2441"/>
    <w:rsid w:val="00DD2723"/>
    <w:rsid w:val="00DD5675"/>
    <w:rsid w:val="00DD662F"/>
    <w:rsid w:val="00DD74C3"/>
    <w:rsid w:val="00DE097D"/>
    <w:rsid w:val="00DE28FB"/>
    <w:rsid w:val="00DE49CC"/>
    <w:rsid w:val="00DE5935"/>
    <w:rsid w:val="00DF1CE8"/>
    <w:rsid w:val="00DF6E11"/>
    <w:rsid w:val="00DF787D"/>
    <w:rsid w:val="00E01F95"/>
    <w:rsid w:val="00E05B62"/>
    <w:rsid w:val="00E0628C"/>
    <w:rsid w:val="00E06B57"/>
    <w:rsid w:val="00E155B4"/>
    <w:rsid w:val="00E15D0A"/>
    <w:rsid w:val="00E15E50"/>
    <w:rsid w:val="00E16526"/>
    <w:rsid w:val="00E221DA"/>
    <w:rsid w:val="00E2476B"/>
    <w:rsid w:val="00E249AA"/>
    <w:rsid w:val="00E3225C"/>
    <w:rsid w:val="00E323C6"/>
    <w:rsid w:val="00E35C2D"/>
    <w:rsid w:val="00E37907"/>
    <w:rsid w:val="00E443BC"/>
    <w:rsid w:val="00E50D58"/>
    <w:rsid w:val="00E5444B"/>
    <w:rsid w:val="00E55215"/>
    <w:rsid w:val="00E5698C"/>
    <w:rsid w:val="00E611A0"/>
    <w:rsid w:val="00E61DA3"/>
    <w:rsid w:val="00E666FD"/>
    <w:rsid w:val="00E6741C"/>
    <w:rsid w:val="00E70886"/>
    <w:rsid w:val="00E70BDE"/>
    <w:rsid w:val="00E73B10"/>
    <w:rsid w:val="00E77147"/>
    <w:rsid w:val="00E80310"/>
    <w:rsid w:val="00E86168"/>
    <w:rsid w:val="00E87624"/>
    <w:rsid w:val="00E90E25"/>
    <w:rsid w:val="00E9176D"/>
    <w:rsid w:val="00E91F43"/>
    <w:rsid w:val="00E92652"/>
    <w:rsid w:val="00EA6867"/>
    <w:rsid w:val="00EB3262"/>
    <w:rsid w:val="00EB4041"/>
    <w:rsid w:val="00EB5631"/>
    <w:rsid w:val="00EB6158"/>
    <w:rsid w:val="00EC0B6E"/>
    <w:rsid w:val="00EC1055"/>
    <w:rsid w:val="00EC1A14"/>
    <w:rsid w:val="00EC473B"/>
    <w:rsid w:val="00EC5222"/>
    <w:rsid w:val="00EC63D9"/>
    <w:rsid w:val="00ED0890"/>
    <w:rsid w:val="00ED0EB6"/>
    <w:rsid w:val="00ED0F48"/>
    <w:rsid w:val="00ED3386"/>
    <w:rsid w:val="00ED3739"/>
    <w:rsid w:val="00ED5039"/>
    <w:rsid w:val="00ED5FC0"/>
    <w:rsid w:val="00EE41DF"/>
    <w:rsid w:val="00EE669C"/>
    <w:rsid w:val="00EF0A4B"/>
    <w:rsid w:val="00EF1F2F"/>
    <w:rsid w:val="00EF2D64"/>
    <w:rsid w:val="00EF3D5C"/>
    <w:rsid w:val="00EF78B4"/>
    <w:rsid w:val="00F00626"/>
    <w:rsid w:val="00F00C32"/>
    <w:rsid w:val="00F01FB8"/>
    <w:rsid w:val="00F02AA3"/>
    <w:rsid w:val="00F0677F"/>
    <w:rsid w:val="00F10417"/>
    <w:rsid w:val="00F12091"/>
    <w:rsid w:val="00F1567E"/>
    <w:rsid w:val="00F158C0"/>
    <w:rsid w:val="00F206DD"/>
    <w:rsid w:val="00F20724"/>
    <w:rsid w:val="00F2079B"/>
    <w:rsid w:val="00F21533"/>
    <w:rsid w:val="00F22E6F"/>
    <w:rsid w:val="00F25AE9"/>
    <w:rsid w:val="00F2653E"/>
    <w:rsid w:val="00F2711D"/>
    <w:rsid w:val="00F30727"/>
    <w:rsid w:val="00F34F22"/>
    <w:rsid w:val="00F3602A"/>
    <w:rsid w:val="00F3719F"/>
    <w:rsid w:val="00F37D13"/>
    <w:rsid w:val="00F41673"/>
    <w:rsid w:val="00F4492E"/>
    <w:rsid w:val="00F560FC"/>
    <w:rsid w:val="00F569CD"/>
    <w:rsid w:val="00F6202C"/>
    <w:rsid w:val="00F63022"/>
    <w:rsid w:val="00F63E81"/>
    <w:rsid w:val="00F63FE1"/>
    <w:rsid w:val="00F64D31"/>
    <w:rsid w:val="00F65701"/>
    <w:rsid w:val="00F7455D"/>
    <w:rsid w:val="00F7525E"/>
    <w:rsid w:val="00F77EA7"/>
    <w:rsid w:val="00F820C5"/>
    <w:rsid w:val="00F86718"/>
    <w:rsid w:val="00F908F5"/>
    <w:rsid w:val="00F9318C"/>
    <w:rsid w:val="00F962FA"/>
    <w:rsid w:val="00F97C38"/>
    <w:rsid w:val="00FA5568"/>
    <w:rsid w:val="00FA6CB9"/>
    <w:rsid w:val="00FA7236"/>
    <w:rsid w:val="00FA72CE"/>
    <w:rsid w:val="00FB0973"/>
    <w:rsid w:val="00FB2E3A"/>
    <w:rsid w:val="00FB40C5"/>
    <w:rsid w:val="00FB51C3"/>
    <w:rsid w:val="00FB7EEB"/>
    <w:rsid w:val="00FC01BF"/>
    <w:rsid w:val="00FC586F"/>
    <w:rsid w:val="00FD1C9F"/>
    <w:rsid w:val="00FD2048"/>
    <w:rsid w:val="00FD2183"/>
    <w:rsid w:val="00FE17DF"/>
    <w:rsid w:val="00FE3102"/>
    <w:rsid w:val="00FE33FB"/>
    <w:rsid w:val="00FE5539"/>
    <w:rsid w:val="00FE645E"/>
    <w:rsid w:val="00FE75C2"/>
    <w:rsid w:val="00FF14E4"/>
    <w:rsid w:val="00FF1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2C9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382C9C"/>
    <w:rPr>
      <w:sz w:val="18"/>
      <w:szCs w:val="18"/>
    </w:rPr>
  </w:style>
  <w:style w:type="paragraph" w:styleId="a4">
    <w:name w:val="footer"/>
    <w:basedOn w:val="a"/>
    <w:link w:val="Char0"/>
    <w:uiPriority w:val="99"/>
    <w:semiHidden/>
    <w:unhideWhenUsed/>
    <w:rsid w:val="00382C9C"/>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382C9C"/>
    <w:rPr>
      <w:sz w:val="18"/>
      <w:szCs w:val="18"/>
    </w:rPr>
  </w:style>
</w:styles>
</file>

<file path=word/webSettings.xml><?xml version="1.0" encoding="utf-8"?>
<w:webSettings xmlns:r="http://schemas.openxmlformats.org/officeDocument/2006/relationships" xmlns:w="http://schemas.openxmlformats.org/wordprocessingml/2006/main">
  <w:divs>
    <w:div w:id="1705322512">
      <w:bodyDiv w:val="1"/>
      <w:marLeft w:val="0"/>
      <w:marRight w:val="0"/>
      <w:marTop w:val="0"/>
      <w:marBottom w:val="0"/>
      <w:divBdr>
        <w:top w:val="none" w:sz="0" w:space="0" w:color="auto"/>
        <w:left w:val="none" w:sz="0" w:space="0" w:color="auto"/>
        <w:bottom w:val="none" w:sz="0" w:space="0" w:color="auto"/>
        <w:right w:val="none" w:sz="0" w:space="0" w:color="auto"/>
      </w:divBdr>
      <w:divsChild>
        <w:div w:id="1654404399">
          <w:marLeft w:val="0"/>
          <w:marRight w:val="0"/>
          <w:marTop w:val="0"/>
          <w:marBottom w:val="0"/>
          <w:divBdr>
            <w:top w:val="none" w:sz="0" w:space="0" w:color="auto"/>
            <w:left w:val="none" w:sz="0" w:space="0" w:color="auto"/>
            <w:bottom w:val="none" w:sz="0" w:space="0" w:color="auto"/>
            <w:right w:val="none" w:sz="0" w:space="0" w:color="auto"/>
          </w:divBdr>
          <w:divsChild>
            <w:div w:id="103168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1687</Words>
  <Characters>9622</Characters>
  <Application>Microsoft Office Word</Application>
  <DocSecurity>0</DocSecurity>
  <Lines>80</Lines>
  <Paragraphs>22</Paragraphs>
  <ScaleCrop>false</ScaleCrop>
  <Company>微软中国</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张志红(zhzhang)</dc:creator>
  <cp:keywords/>
  <dc:description/>
  <cp:lastModifiedBy>张志红(zhzhang)</cp:lastModifiedBy>
  <cp:revision>4</cp:revision>
  <dcterms:created xsi:type="dcterms:W3CDTF">2015-07-12T02:37:00Z</dcterms:created>
  <dcterms:modified xsi:type="dcterms:W3CDTF">2015-07-12T02:46:00Z</dcterms:modified>
</cp:coreProperties>
</file>