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jc w:val="center"/>
        <w:rPr>
          <w:rFonts w:ascii="黑体" w:hAnsi="黑体" w:eastAsia="黑体"/>
          <w:sz w:val="32"/>
          <w:szCs w:val="32"/>
        </w:rPr>
      </w:pPr>
      <w:r>
        <w:rPr>
          <w:rFonts w:hint="eastAsia" w:ascii="黑体" w:hAnsi="黑体" w:eastAsia="黑体"/>
          <w:sz w:val="32"/>
          <w:szCs w:val="32"/>
        </w:rPr>
        <w:t>《</w:t>
      </w:r>
      <w:r>
        <w:rPr>
          <w:rFonts w:hint="eastAsia" w:ascii="黑体" w:hAnsi="黑体" w:eastAsia="黑体"/>
          <w:sz w:val="32"/>
          <w:szCs w:val="32"/>
          <w:lang w:val="en-US" w:eastAsia="zh-CN"/>
        </w:rPr>
        <w:t>智能传感与检测</w:t>
      </w:r>
      <w:r>
        <w:rPr>
          <w:rFonts w:hint="eastAsia" w:ascii="黑体" w:hAnsi="黑体" w:eastAsia="黑体"/>
          <w:sz w:val="32"/>
          <w:szCs w:val="32"/>
        </w:rPr>
        <w:t>》课程教学大纲</w:t>
      </w:r>
    </w:p>
    <w:p>
      <w:pPr>
        <w:pStyle w:val="3"/>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r>
        <w:rPr>
          <w:rFonts w:hint="eastAsia" w:hAnsi="宋体" w:cs="宋体"/>
        </w:rPr>
        <w:t>（四号黑体）</w:t>
      </w:r>
    </w:p>
    <w:tbl>
      <w:tblPr>
        <w:tblStyle w:val="7"/>
        <w:tblW w:w="86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英文名称</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Intelligent Sensing</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课程代码</w:t>
            </w:r>
          </w:p>
        </w:tc>
        <w:tc>
          <w:tcPr>
            <w:tcW w:w="2744" w:type="dxa"/>
            <w:vAlign w:val="center"/>
          </w:tcPr>
          <w:p>
            <w:pPr>
              <w:spacing w:before="156" w:beforeLines="50" w:after="156" w:afterLines="50"/>
              <w:rPr>
                <w:rFonts w:ascii="宋体" w:hAnsi="宋体" w:eastAsia="宋体"/>
              </w:rPr>
            </w:pPr>
            <w:r>
              <w:rPr>
                <w:rFonts w:hint="eastAsia" w:ascii="宋体" w:hAnsi="宋体" w:eastAsia="宋体"/>
              </w:rPr>
              <w:t>IMEE1055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课程性质</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专业核心课程</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授课对象</w:t>
            </w:r>
          </w:p>
        </w:tc>
        <w:tc>
          <w:tcPr>
            <w:tcW w:w="2744" w:type="dxa"/>
            <w:vAlign w:val="center"/>
          </w:tcPr>
          <w:p>
            <w:pPr>
              <w:spacing w:before="156" w:beforeLines="50" w:after="156" w:afterLines="50"/>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分</w:t>
            </w:r>
          </w:p>
        </w:tc>
        <w:tc>
          <w:tcPr>
            <w:tcW w:w="3685" w:type="dxa"/>
            <w:vAlign w:val="center"/>
          </w:tcPr>
          <w:p>
            <w:pPr>
              <w:spacing w:before="156" w:beforeLines="50" w:after="156" w:afterLines="50"/>
              <w:jc w:val="left"/>
              <w:rPr>
                <w:rFonts w:hint="default" w:ascii="宋体" w:hAnsi="宋体" w:eastAsia="宋体"/>
                <w:lang w:val="en-US" w:eastAsia="zh-CN"/>
              </w:rPr>
            </w:pPr>
            <w:r>
              <w:rPr>
                <w:rFonts w:hint="eastAsia" w:ascii="宋体" w:hAnsi="宋体" w:eastAsia="宋体"/>
                <w:lang w:val="en-US" w:eastAsia="zh-CN"/>
              </w:rPr>
              <w:t>1.5</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学   时</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主讲教师</w:t>
            </w:r>
          </w:p>
        </w:tc>
        <w:tc>
          <w:tcPr>
            <w:tcW w:w="3685" w:type="dxa"/>
            <w:vAlign w:val="center"/>
          </w:tcPr>
          <w:p>
            <w:pPr>
              <w:spacing w:before="156" w:beforeLines="50" w:after="156" w:afterLines="50"/>
              <w:jc w:val="left"/>
              <w:rPr>
                <w:rFonts w:hint="eastAsia" w:ascii="宋体" w:hAnsi="宋体" w:eastAsia="宋体"/>
                <w:lang w:val="en-US" w:eastAsia="zh-CN"/>
              </w:rPr>
            </w:pPr>
            <w:r>
              <w:rPr>
                <w:rFonts w:hint="eastAsia" w:ascii="宋体" w:hAnsi="宋体" w:eastAsia="宋体"/>
                <w:lang w:val="en-US" w:eastAsia="zh-CN"/>
              </w:rPr>
              <w:t>张峰峰</w:t>
            </w:r>
          </w:p>
        </w:tc>
        <w:tc>
          <w:tcPr>
            <w:tcW w:w="1134"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修订日期</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2021.09.15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eastAsia="宋体" w:cs="黑体"/>
                <w:b/>
                <w:bCs/>
              </w:rPr>
            </w:pPr>
            <w:r>
              <w:rPr>
                <w:rFonts w:hint="eastAsia" w:ascii="宋体" w:hAnsi="宋体" w:eastAsia="宋体" w:cs="黑体"/>
                <w:b/>
                <w:bCs/>
              </w:rPr>
              <w:t>指定教材</w:t>
            </w:r>
          </w:p>
        </w:tc>
        <w:tc>
          <w:tcPr>
            <w:tcW w:w="7563" w:type="dxa"/>
            <w:gridSpan w:val="3"/>
            <w:vAlign w:val="center"/>
          </w:tcPr>
          <w:p>
            <w:pPr>
              <w:spacing w:before="156" w:beforeLines="50" w:after="156" w:afterLines="50"/>
              <w:rPr>
                <w:rFonts w:hint="default" w:ascii="宋体" w:hAnsi="宋体" w:eastAsia="宋体"/>
                <w:lang w:val="en-US" w:eastAsia="zh-CN"/>
              </w:rPr>
            </w:pPr>
            <w:r>
              <w:rPr>
                <w:rFonts w:hint="eastAsia" w:ascii="宋体" w:hAnsi="宋体" w:eastAsia="宋体"/>
                <w:lang w:val="en-US" w:eastAsia="zh-CN"/>
              </w:rPr>
              <w:t>传感器与检测技术，周杏鹏主编，清华大学出版社</w:t>
            </w:r>
          </w:p>
        </w:tc>
      </w:tr>
    </w:tbl>
    <w:p>
      <w:pPr>
        <w:pStyle w:val="3"/>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r>
        <w:rPr>
          <w:rFonts w:hint="eastAsia" w:hAnsi="宋体" w:cs="宋体"/>
        </w:rPr>
        <w:t>（四号黑体）</w:t>
      </w:r>
    </w:p>
    <w:p>
      <w:pPr>
        <w:pStyle w:val="3"/>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hint="eastAsia" w:hAnsi="宋体" w:cs="宋体"/>
          <w:szCs w:val="21"/>
        </w:rPr>
        <w:t>（小四号黑体）</w:t>
      </w:r>
    </w:p>
    <w:p>
      <w:pPr>
        <w:pStyle w:val="3"/>
        <w:spacing w:before="156" w:beforeLines="50" w:after="156" w:afterLines="50"/>
        <w:ind w:firstLine="420" w:firstLineChars="200"/>
        <w:rPr>
          <w:rFonts w:hint="eastAsia" w:hAnsi="宋体" w:cs="宋体"/>
        </w:rPr>
      </w:pPr>
      <w:r>
        <w:rPr>
          <w:rFonts w:hint="eastAsia" w:hAnsi="宋体" w:cs="宋体"/>
        </w:rPr>
        <w:t>《</w:t>
      </w:r>
      <w:r>
        <w:rPr>
          <w:rFonts w:hint="eastAsia" w:hAnsi="宋体" w:cs="宋体"/>
          <w:lang w:val="en-US" w:eastAsia="zh-CN"/>
        </w:rPr>
        <w:t>智能</w:t>
      </w:r>
      <w:r>
        <w:rPr>
          <w:rFonts w:hint="eastAsia" w:hAnsi="宋体" w:cs="宋体"/>
        </w:rPr>
        <w:t>传感器与检测》</w:t>
      </w:r>
      <w:r>
        <w:rPr>
          <w:rFonts w:hint="eastAsia" w:hAnsi="宋体" w:cs="宋体"/>
          <w:lang w:val="en-US" w:eastAsia="zh-CN"/>
        </w:rPr>
        <w:t>智能制造工程</w:t>
      </w:r>
      <w:r>
        <w:rPr>
          <w:rFonts w:hint="eastAsia" w:hAnsi="宋体" w:cs="宋体"/>
        </w:rPr>
        <w:t>专业的专业基础课程。本课程理论严谨,逻辑性强、运用了一定数学分析方法、结合实验来进行测控系统的分析和传感器的应用、同时和工程实际有</w:t>
      </w:r>
      <w:r>
        <w:rPr>
          <w:rFonts w:hint="eastAsia" w:hAnsi="宋体" w:cs="宋体"/>
          <w:lang w:val="en-US" w:eastAsia="zh-CN"/>
        </w:rPr>
        <w:t>密切</w:t>
      </w:r>
      <w:r>
        <w:rPr>
          <w:rFonts w:hint="eastAsia" w:hAnsi="宋体" w:cs="宋体"/>
        </w:rPr>
        <w:t>的联系。通过本课程的学习，</w:t>
      </w:r>
      <w:r>
        <w:rPr>
          <w:rFonts w:hint="eastAsia" w:hAnsi="宋体" w:cs="宋体"/>
          <w:color w:val="0000FF"/>
        </w:rPr>
        <w:t>应使学生掌握误差分析与</w:t>
      </w:r>
      <w:r>
        <w:rPr>
          <w:rFonts w:hint="eastAsia" w:hAnsi="宋体" w:cs="宋体"/>
          <w:color w:val="0000FF"/>
          <w:lang w:val="en-US" w:eastAsia="zh-CN"/>
        </w:rPr>
        <w:t>系统特性分析</w:t>
      </w:r>
      <w:r>
        <w:rPr>
          <w:rFonts w:hint="eastAsia" w:hAnsi="宋体" w:cs="宋体"/>
          <w:color w:val="0000FF"/>
        </w:rPr>
        <w:t>技术的基本理论、</w:t>
      </w:r>
      <w:r>
        <w:rPr>
          <w:rFonts w:hint="eastAsia" w:hAnsi="宋体" w:cs="宋体"/>
          <w:color w:val="0000FF"/>
          <w:lang w:val="en-US" w:eastAsia="zh-CN"/>
        </w:rPr>
        <w:t>结构性</w:t>
      </w:r>
      <w:r>
        <w:rPr>
          <w:rFonts w:hint="eastAsia" w:hAnsi="宋体" w:cs="宋体"/>
          <w:color w:val="0000FF"/>
        </w:rPr>
        <w:t>传感器、</w:t>
      </w:r>
      <w:r>
        <w:rPr>
          <w:rFonts w:hint="eastAsia" w:hAnsi="宋体" w:cs="宋体"/>
          <w:color w:val="0000FF"/>
          <w:lang w:val="en-US" w:eastAsia="zh-CN"/>
        </w:rPr>
        <w:t>物性型传感器、固态传感器、其它智能传感器的基本原理、基本特性和测量电路等，以及压力检测、温度检测以及机械量检测等相关以具体检测物理量为目的的检测方案，</w:t>
      </w:r>
      <w:r>
        <w:rPr>
          <w:rFonts w:hint="eastAsia" w:hAnsi="宋体" w:cs="宋体"/>
          <w:lang w:val="en-US" w:eastAsia="zh-CN"/>
        </w:rPr>
        <w:t>使学生掌握智能检测系统的设计和分析方法，能够根据工程需要选用合适的智能传感器，并能够对智能检测系统的性能进行分析、对测得的数据进行处理，为后续课</w:t>
      </w:r>
      <w:r>
        <w:rPr>
          <w:rFonts w:hint="eastAsia" w:hAnsi="宋体" w:cs="宋体"/>
        </w:rPr>
        <w:t>程的学习打下厚实的基础；并提高对</w:t>
      </w:r>
      <w:r>
        <w:rPr>
          <w:rFonts w:hint="eastAsia" w:hAnsi="宋体" w:cs="宋体"/>
          <w:lang w:val="en-US" w:eastAsia="zh-CN"/>
        </w:rPr>
        <w:t>智能</w:t>
      </w:r>
      <w:r>
        <w:rPr>
          <w:rFonts w:hint="eastAsia" w:hAnsi="宋体" w:cs="宋体"/>
        </w:rPr>
        <w:t>测控系统进行分析和解决工程测量问题的能力；树立理论联系实际的科学作风。</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（二）课程目标：</w:t>
      </w:r>
      <w:r>
        <w:rPr>
          <w:rFonts w:hint="eastAsia" w:hAnsi="宋体" w:cs="宋体"/>
        </w:rPr>
        <w:t>（小四号黑体）</w:t>
      </w:r>
    </w:p>
    <w:p>
      <w:pPr>
        <w:pStyle w:val="3"/>
        <w:spacing w:before="156" w:beforeLines="50" w:after="156" w:afterLines="50"/>
        <w:ind w:firstLine="420" w:firstLineChars="200"/>
        <w:rPr>
          <w:rFonts w:hint="eastAsia" w:hAnsi="宋体" w:cs="宋体"/>
        </w:rPr>
      </w:pPr>
      <w:r>
        <w:rPr>
          <w:rFonts w:hint="eastAsia" w:hAnsi="宋体" w:cs="宋体"/>
        </w:rPr>
        <w:t>（</w:t>
      </w:r>
      <w:r>
        <w:rPr>
          <w:rFonts w:hAnsi="宋体" w:cs="宋体"/>
        </w:rPr>
        <w:t>课程目标规定</w:t>
      </w:r>
      <w:r>
        <w:rPr>
          <w:rFonts w:hint="eastAsia" w:hAnsi="宋体" w:cs="宋体"/>
        </w:rPr>
        <w:t>某一阶段的学生通过课程学习以后，在发展德、智、体、美、劳</w:t>
      </w:r>
      <w:r>
        <w:rPr>
          <w:rFonts w:hAnsi="宋体" w:cs="宋体"/>
        </w:rPr>
        <w:t>等方面</w:t>
      </w:r>
      <w:r>
        <w:rPr>
          <w:rFonts w:hint="eastAsia" w:hAnsi="宋体" w:cs="宋体"/>
        </w:rPr>
        <w:t>期望实现的程度，它是确定课程内容、教学目标和教学方法的基础。）（五号宋体）</w:t>
      </w:r>
    </w:p>
    <w:p>
      <w:pPr>
        <w:pStyle w:val="3"/>
        <w:spacing w:before="156" w:beforeLines="50" w:after="156" w:afterLines="50"/>
        <w:ind w:firstLine="422" w:firstLineChars="200"/>
        <w:rPr>
          <w:rFonts w:hint="default" w:hAnsi="宋体" w:eastAsia="宋体" w:cs="宋体"/>
          <w:b/>
          <w:lang w:val="en-US" w:eastAsia="zh-CN"/>
        </w:rPr>
      </w:pPr>
      <w:r>
        <w:rPr>
          <w:rFonts w:hint="eastAsia" w:hAnsi="宋体" w:cs="宋体"/>
          <w:b/>
        </w:rPr>
        <w:t>课程目标1：</w:t>
      </w:r>
      <w:r>
        <w:rPr>
          <w:rFonts w:hint="eastAsia" w:hAnsi="宋体" w:cs="宋体"/>
          <w:b/>
          <w:lang w:val="en-US" w:eastAsia="zh-CN"/>
        </w:rPr>
        <w:t>知识与技能目标</w:t>
      </w:r>
    </w:p>
    <w:p>
      <w:pPr>
        <w:pStyle w:val="3"/>
        <w:spacing w:before="156" w:beforeLines="50" w:after="156" w:afterLines="50"/>
        <w:ind w:firstLine="420" w:firstLineChars="200"/>
        <w:rPr>
          <w:rFonts w:hint="eastAsia" w:hAnsi="宋体" w:cs="宋体"/>
          <w:lang w:val="en-US" w:eastAsia="zh-CN"/>
        </w:rPr>
      </w:pPr>
      <w:r>
        <w:rPr>
          <w:rFonts w:hint="eastAsia" w:hAnsi="宋体" w:cs="宋体"/>
        </w:rPr>
        <w:t>1</w:t>
      </w:r>
      <w:r>
        <w:rPr>
          <w:rFonts w:hint="eastAsia" w:hAnsi="宋体" w:cs="宋体"/>
          <w:lang w:eastAsia="zh-CN"/>
        </w:rPr>
        <w:t>.</w:t>
      </w:r>
      <w:r>
        <w:rPr>
          <w:rFonts w:hint="eastAsia" w:hAnsi="宋体" w:cs="宋体"/>
        </w:rPr>
        <w:t>1</w:t>
      </w:r>
      <w:r>
        <w:rPr>
          <w:rFonts w:hint="eastAsia" w:hAnsi="宋体" w:cs="宋体"/>
          <w:lang w:val="en-US" w:eastAsia="zh-CN"/>
        </w:rPr>
        <w:t xml:space="preserve"> 知识目标</w:t>
      </w:r>
    </w:p>
    <w:p>
      <w:pPr>
        <w:pStyle w:val="3"/>
        <w:spacing w:before="156" w:beforeLines="50" w:after="156" w:afterLines="50"/>
        <w:ind w:firstLine="420" w:firstLineChars="200"/>
        <w:rPr>
          <w:rFonts w:hint="default" w:hAnsi="宋体" w:cs="宋体"/>
          <w:lang w:val="en-US" w:eastAsia="zh-CN"/>
        </w:rPr>
      </w:pPr>
      <w:r>
        <w:rPr>
          <w:rFonts w:hint="eastAsia" w:hAnsi="宋体" w:cs="宋体"/>
          <w:lang w:val="en-US" w:eastAsia="zh-CN"/>
        </w:rPr>
        <w:t>通过智能传感器与检测技术的学习，应使学生系统地掌握智能传感器的工作原理、基本结构、测量电路及各种应用，熟悉非电量测量的基本知识及误差处理方法，熟悉智能制造过程主要参数的检测方法，了解智能传感器的发展趋势机器在智能制造和科学技术方面的广泛应用，具有正确应用智能传感器的能力。</w:t>
      </w:r>
    </w:p>
    <w:p>
      <w:pPr>
        <w:pStyle w:val="3"/>
        <w:spacing w:before="156" w:beforeLines="50" w:after="156" w:afterLines="50"/>
        <w:ind w:firstLine="420" w:firstLineChars="200"/>
        <w:rPr>
          <w:rFonts w:hint="eastAsia" w:hAnsi="宋体" w:cs="宋体"/>
          <w:lang w:val="en-US" w:eastAsia="zh-CN"/>
        </w:rPr>
      </w:pPr>
      <w:r>
        <w:rPr>
          <w:rFonts w:hAnsi="宋体" w:cs="宋体"/>
        </w:rPr>
        <w:t>1</w:t>
      </w:r>
      <w:r>
        <w:rPr>
          <w:rFonts w:hint="eastAsia" w:hAnsi="宋体" w:cs="宋体"/>
          <w:lang w:eastAsia="zh-CN"/>
        </w:rPr>
        <w:t>.</w:t>
      </w:r>
      <w:r>
        <w:rPr>
          <w:rFonts w:hint="eastAsia" w:hAnsi="宋体" w:cs="宋体"/>
        </w:rPr>
        <w:t>2</w:t>
      </w:r>
      <w:r>
        <w:rPr>
          <w:rFonts w:hint="eastAsia" w:hAnsi="宋体" w:cs="宋体"/>
          <w:lang w:val="en-US" w:eastAsia="zh-CN"/>
        </w:rPr>
        <w:t xml:space="preserve"> 能力目标</w:t>
      </w:r>
    </w:p>
    <w:p>
      <w:pPr>
        <w:pStyle w:val="3"/>
        <w:spacing w:before="156" w:beforeLines="50" w:after="156" w:afterLines="50"/>
        <w:ind w:firstLine="420" w:firstLineChars="200"/>
        <w:rPr>
          <w:rFonts w:hint="default" w:hAnsi="宋体" w:cs="宋体"/>
          <w:lang w:val="en-US" w:eastAsia="zh-CN"/>
        </w:rPr>
      </w:pPr>
      <w:r>
        <w:rPr>
          <w:rFonts w:hint="eastAsia" w:hAnsi="宋体" w:cs="宋体"/>
          <w:lang w:val="en-US" w:eastAsia="zh-CN"/>
        </w:rPr>
        <w:t>锻炼学生应用各种手段查阅文献资料、获取信息、拓展知识领域、继续学习并提高业务水平的能力；通过实验环节，使学生更牢固的掌握理论知识和实操能力，培养严谨求实的作风、解决实际问题的能力以及初步的设计能力。</w:t>
      </w:r>
    </w:p>
    <w:p>
      <w:pPr>
        <w:pStyle w:val="3"/>
        <w:spacing w:before="156" w:beforeLines="50" w:after="156" w:afterLines="50"/>
        <w:ind w:firstLine="422" w:firstLineChars="200"/>
        <w:rPr>
          <w:rFonts w:hint="eastAsia" w:hAnsi="宋体" w:cs="宋体"/>
          <w:b/>
          <w:lang w:val="en-US" w:eastAsia="zh-CN"/>
        </w:rPr>
      </w:pPr>
      <w:r>
        <w:rPr>
          <w:rFonts w:hint="eastAsia" w:hAnsi="宋体" w:cs="宋体"/>
          <w:b/>
        </w:rPr>
        <w:t>课程目标2：</w:t>
      </w:r>
      <w:r>
        <w:rPr>
          <w:rFonts w:hint="eastAsia" w:hAnsi="宋体" w:cs="宋体"/>
          <w:b/>
          <w:lang w:val="en-US" w:eastAsia="zh-CN"/>
        </w:rPr>
        <w:t>方法与过程目标</w:t>
      </w:r>
    </w:p>
    <w:p>
      <w:pPr>
        <w:pStyle w:val="3"/>
        <w:spacing w:before="156" w:beforeLines="50" w:after="156" w:afterLines="50"/>
        <w:ind w:firstLine="420" w:firstLineChars="200"/>
        <w:rPr>
          <w:rFonts w:hint="eastAsia" w:hAnsi="宋体" w:cs="宋体"/>
          <w:lang w:val="en-US" w:eastAsia="zh-CN"/>
        </w:rPr>
      </w:pPr>
      <w:r>
        <w:rPr>
          <w:rFonts w:hint="eastAsia" w:hAnsi="宋体" w:cs="宋体"/>
          <w:lang w:val="en-US" w:eastAsia="zh-CN"/>
        </w:rPr>
        <w:t>2</w:t>
      </w:r>
      <w:r>
        <w:rPr>
          <w:rFonts w:hint="eastAsia" w:hAnsi="宋体" w:cs="宋体"/>
          <w:lang w:eastAsia="zh-CN"/>
        </w:rPr>
        <w:t>.</w:t>
      </w:r>
      <w:r>
        <w:rPr>
          <w:rFonts w:hint="eastAsia" w:hAnsi="宋体" w:cs="宋体"/>
        </w:rPr>
        <w:t>1</w:t>
      </w:r>
      <w:r>
        <w:rPr>
          <w:rFonts w:hint="eastAsia" w:hAnsi="宋体" w:cs="宋体"/>
          <w:lang w:val="en-US" w:eastAsia="zh-CN"/>
        </w:rPr>
        <w:t xml:space="preserve"> 方法目标</w:t>
      </w:r>
    </w:p>
    <w:p>
      <w:pPr>
        <w:pStyle w:val="3"/>
        <w:spacing w:before="156" w:beforeLines="50" w:after="156" w:afterLines="50"/>
        <w:ind w:firstLine="420" w:firstLineChars="200"/>
        <w:rPr>
          <w:rFonts w:hint="eastAsia" w:hAnsi="宋体" w:cs="宋体"/>
          <w:lang w:val="en-US" w:eastAsia="zh-CN"/>
        </w:rPr>
      </w:pPr>
      <w:r>
        <w:rPr>
          <w:rFonts w:hint="eastAsia" w:hAnsi="宋体" w:cs="宋体"/>
          <w:lang w:val="en-US" w:eastAsia="zh-CN"/>
        </w:rPr>
        <w:t>课程内容分为三大块：基础理论、典型智能传感器原理与应用以及典型参量的测试。在基础理论部分，采取“以兴趣为核心”的方式，让学生以从感兴趣和有亲身感知的事件中由实践到理论，从工程实际到科学认识传感器；再分门别类讲述每种传感器，由于传感器涉及知识面广、种类多、发展快，在讲解每种传感器时在内容的组织和讲解上采用基本相同的知识线路：传感器工作原理→分类及结构→工作特性参数→误差及补偿→基本信号调理电路→应用示例，这样有利于学生掌握重点内容，同时采取“以问题为核心”的方式，从科学到工程，引导学生对传感器工作原理进行探究，根据工程需要对科学问题进行提炼；在典型参量测试部分，采取“以案例或课题为核心”的方式，从科学到工程，从单元构建系统，进行设计学习。</w:t>
      </w:r>
    </w:p>
    <w:p>
      <w:pPr>
        <w:pStyle w:val="3"/>
        <w:spacing w:before="156" w:beforeLines="50" w:after="156" w:afterLines="50"/>
        <w:ind w:firstLine="420" w:firstLineChars="200"/>
        <w:rPr>
          <w:rFonts w:hint="eastAsia" w:hAnsi="宋体" w:cs="宋体"/>
          <w:lang w:val="en-US" w:eastAsia="zh-CN"/>
        </w:rPr>
      </w:pPr>
      <w:r>
        <w:rPr>
          <w:rFonts w:hint="eastAsia" w:hAnsi="宋体" w:cs="宋体"/>
          <w:lang w:val="en-US" w:eastAsia="zh-CN"/>
        </w:rPr>
        <w:t>2.2 过程目标</w:t>
      </w:r>
    </w:p>
    <w:p>
      <w:pPr>
        <w:pStyle w:val="3"/>
        <w:spacing w:before="156" w:beforeLines="50" w:after="156" w:afterLines="50"/>
        <w:ind w:firstLine="420" w:firstLineChars="200"/>
        <w:rPr>
          <w:rFonts w:hint="default" w:hAnsi="宋体" w:cs="宋体"/>
          <w:lang w:val="en-US" w:eastAsia="zh-CN"/>
        </w:rPr>
      </w:pPr>
      <w:r>
        <w:rPr>
          <w:rFonts w:hint="eastAsia" w:hAnsi="宋体" w:cs="宋体"/>
          <w:lang w:val="en-US" w:eastAsia="zh-CN"/>
        </w:rPr>
        <w:t>课堂教学与实验教学环节相结合，围绕学习目标设计学习任务和实验活动。通过多媒体手段、工程案例讲解等提高教学效率，使学生在掌握课程理论基础的同时，了解所学知识在工程中的实际应用；</w:t>
      </w:r>
    </w:p>
    <w:p>
      <w:pPr>
        <w:pStyle w:val="3"/>
        <w:spacing w:before="156" w:beforeLines="50" w:after="156" w:afterLines="50"/>
        <w:ind w:firstLine="422" w:firstLineChars="200"/>
        <w:rPr>
          <w:rFonts w:hint="default" w:hAnsi="宋体" w:eastAsia="宋体" w:cs="宋体"/>
          <w:b/>
          <w:lang w:val="en-US" w:eastAsia="zh-CN"/>
        </w:rPr>
      </w:pPr>
      <w:r>
        <w:rPr>
          <w:rFonts w:hint="eastAsia" w:hAnsi="宋体" w:cs="宋体"/>
          <w:b/>
        </w:rPr>
        <w:t>课程目标3：</w:t>
      </w:r>
      <w:r>
        <w:rPr>
          <w:rFonts w:hint="eastAsia" w:hAnsi="宋体" w:cs="宋体"/>
          <w:b/>
          <w:lang w:val="en-US" w:eastAsia="zh-CN"/>
        </w:rPr>
        <w:t>情感、态度与价值观发展目标</w:t>
      </w:r>
    </w:p>
    <w:p>
      <w:pPr>
        <w:pStyle w:val="3"/>
        <w:spacing w:before="156" w:beforeLines="50" w:after="156" w:afterLines="50"/>
        <w:ind w:firstLine="420" w:firstLineChars="200"/>
        <w:rPr>
          <w:rFonts w:hint="eastAsia" w:hAnsi="宋体" w:cs="宋体"/>
          <w:lang w:val="en-US" w:eastAsia="zh-CN"/>
        </w:rPr>
      </w:pPr>
      <w:r>
        <w:rPr>
          <w:rFonts w:hint="eastAsia" w:hAnsi="宋体" w:cs="宋体"/>
          <w:lang w:val="en-US" w:eastAsia="zh-CN"/>
        </w:rPr>
        <w:t>3.1 理解“定量”的意义，理解产生测量误差的因素，对实验严格要求，从操作、记录、分析等环节培养学生认真的态度、科学的精神。通过本课程的学习，加深学生对传感器与测试技术在智能制造中地位的认同感，增强学员应用所学知识与技能服务在智能制造领域进行产品开发、科学研究的责任感、使命感和自信心；培养学生永不放弃追求真理的坚毅品质；培养学员独立思考、自主创新的科学精神。</w:t>
      </w:r>
    </w:p>
    <w:p>
      <w:pPr>
        <w:pStyle w:val="3"/>
        <w:spacing w:before="156" w:beforeLines="50" w:after="156" w:afterLines="50"/>
        <w:ind w:firstLine="420" w:firstLineChars="200"/>
        <w:rPr>
          <w:rFonts w:hAnsi="宋体" w:cs="宋体"/>
        </w:rPr>
      </w:pPr>
      <w:r>
        <w:rPr>
          <w:rFonts w:hint="eastAsia" w:hAnsi="宋体" w:cs="宋体"/>
        </w:rPr>
        <w:t>（要求参照《普通高等学校本科专业类教学质量国家标准》，对应各类专业认证标准，注意对毕业要求支撑程度强弱的描述，与“课程目标对毕业要求的支撑关系表一致）（五号宋体）</w:t>
      </w:r>
    </w:p>
    <w:p>
      <w:pPr>
        <w:pStyle w:val="3"/>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r>
        <w:rPr>
          <w:rFonts w:hint="eastAsia" w:hAnsi="宋体" w:cs="宋体"/>
        </w:rPr>
        <w:t>（小四号黑体）</w:t>
      </w:r>
    </w:p>
    <w:p>
      <w:pPr>
        <w:pStyle w:val="3"/>
        <w:spacing w:before="156" w:beforeLines="50" w:after="156" w:afterLines="50"/>
        <w:ind w:firstLine="422" w:firstLineChars="200"/>
        <w:jc w:val="center"/>
        <w:rPr>
          <w:rFonts w:ascii="黑体" w:hAnsi="宋体"/>
          <w:b/>
          <w:bCs/>
          <w:szCs w:val="21"/>
        </w:rPr>
      </w:pPr>
      <w:r>
        <w:rPr>
          <w:rFonts w:hint="eastAsia" w:ascii="黑体" w:hAnsi="宋体"/>
          <w:b/>
          <w:bCs/>
          <w:szCs w:val="21"/>
        </w:rPr>
        <w:t xml:space="preserve">表1：课程目标与课程内容、毕业要求的对应关系表 </w:t>
      </w:r>
      <w:r>
        <w:rPr>
          <w:rFonts w:hint="eastAsia" w:ascii="黑体" w:hAnsi="宋体"/>
          <w:bCs/>
          <w:szCs w:val="21"/>
        </w:rPr>
        <w:t>（五号宋体）</w:t>
      </w:r>
    </w:p>
    <w:tbl>
      <w:tblPr>
        <w:tblStyle w:val="7"/>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3"/>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3"/>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rPr>
                <w:rFonts w:hint="default" w:hAnsi="宋体" w:eastAsia="宋体" w:cs="宋体"/>
                <w:b/>
                <w:lang w:val="en-US" w:eastAsia="zh-CN"/>
              </w:rPr>
            </w:pPr>
            <w:r>
              <w:rPr>
                <w:rFonts w:hint="eastAsia" w:hAnsi="宋体" w:eastAsia="宋体" w:cs="宋体"/>
                <w:b/>
                <w:lang w:val="en-US" w:eastAsia="zh-CN"/>
              </w:rPr>
              <w:t>课程目标1：知识与技能目标</w:t>
            </w:r>
          </w:p>
          <w:p>
            <w:pPr>
              <w:pStyle w:val="3"/>
              <w:spacing w:before="156" w:beforeLines="50" w:after="156" w:afterLines="50"/>
              <w:jc w:val="center"/>
              <w:rPr>
                <w:rFonts w:hint="eastAsia" w:hAnsi="宋体" w:eastAsia="宋体" w:cs="宋体"/>
                <w:szCs w:val="21"/>
                <w:lang w:eastAsia="zh-CN"/>
              </w:rPr>
            </w:pPr>
          </w:p>
        </w:tc>
        <w:tc>
          <w:tcPr>
            <w:tcW w:w="1959" w:type="dxa"/>
            <w:vAlign w:val="center"/>
          </w:tcPr>
          <w:p>
            <w:pPr>
              <w:pStyle w:val="3"/>
              <w:spacing w:before="156" w:beforeLines="50" w:after="156" w:afterLines="50"/>
              <w:jc w:val="center"/>
              <w:rPr>
                <w:rFonts w:hint="default" w:hAnsi="宋体" w:eastAsia="宋体" w:cs="宋体"/>
                <w:lang w:val="en-US" w:eastAsia="zh-CN"/>
              </w:rPr>
            </w:pPr>
            <w:r>
              <w:rPr>
                <w:rFonts w:hint="eastAsia" w:hAnsi="宋体" w:cs="宋体"/>
              </w:rPr>
              <w:t>1.1</w:t>
            </w:r>
            <w:r>
              <w:rPr>
                <w:rFonts w:hint="eastAsia" w:hAnsi="宋体" w:cs="宋体"/>
                <w:lang w:eastAsia="zh-CN"/>
              </w:rPr>
              <w:t>：</w:t>
            </w:r>
            <w:r>
              <w:rPr>
                <w:rFonts w:hint="eastAsia" w:hAnsi="宋体" w:cs="宋体"/>
                <w:lang w:val="en-US" w:eastAsia="zh-CN"/>
              </w:rPr>
              <w:t>知识目标</w:t>
            </w:r>
          </w:p>
        </w:tc>
        <w:tc>
          <w:tcPr>
            <w:tcW w:w="3118" w:type="dxa"/>
            <w:vAlign w:val="center"/>
          </w:tcPr>
          <w:p>
            <w:pPr>
              <w:pStyle w:val="3"/>
              <w:keepNext w:val="0"/>
              <w:keepLines w:val="0"/>
              <w:pageBreakBefore w:val="0"/>
              <w:widowControl w:val="0"/>
              <w:numPr>
                <w:ilvl w:val="0"/>
                <w:numId w:val="1"/>
              </w:numPr>
              <w:kinsoku/>
              <w:wordWrap/>
              <w:overflowPunct/>
              <w:topLinePunct w:val="0"/>
              <w:autoSpaceDE/>
              <w:autoSpaceDN/>
              <w:bidi w:val="0"/>
              <w:adjustRightInd/>
              <w:snapToGrid/>
              <w:spacing w:line="200" w:lineRule="exact"/>
              <w:jc w:val="both"/>
              <w:textAlignment w:val="auto"/>
              <w:rPr>
                <w:rFonts w:hint="eastAsia" w:hAnsi="宋体" w:cs="宋体"/>
                <w:sz w:val="18"/>
                <w:szCs w:val="18"/>
                <w:lang w:val="en-US" w:eastAsia="zh-CN"/>
              </w:rPr>
            </w:pPr>
            <w:r>
              <w:rPr>
                <w:rFonts w:hint="eastAsia" w:hAnsi="宋体" w:cs="宋体"/>
                <w:sz w:val="18"/>
                <w:szCs w:val="18"/>
                <w:lang w:val="en-US" w:eastAsia="zh-CN"/>
              </w:rPr>
              <w:t>传感器的定义，传感器的分类，传感器的组成；传感器与测试技术的发展动向；</w:t>
            </w:r>
          </w:p>
          <w:p>
            <w:pPr>
              <w:pStyle w:val="3"/>
              <w:keepNext w:val="0"/>
              <w:keepLines w:val="0"/>
              <w:pageBreakBefore w:val="0"/>
              <w:widowControl w:val="0"/>
              <w:numPr>
                <w:ilvl w:val="0"/>
                <w:numId w:val="1"/>
              </w:numPr>
              <w:kinsoku/>
              <w:wordWrap/>
              <w:overflowPunct/>
              <w:topLinePunct w:val="0"/>
              <w:autoSpaceDE/>
              <w:autoSpaceDN/>
              <w:bidi w:val="0"/>
              <w:adjustRightInd/>
              <w:snapToGrid/>
              <w:spacing w:line="200" w:lineRule="exact"/>
              <w:jc w:val="both"/>
              <w:textAlignment w:val="auto"/>
              <w:rPr>
                <w:rFonts w:hint="eastAsia" w:hAnsi="宋体" w:cs="宋体"/>
                <w:sz w:val="18"/>
                <w:szCs w:val="18"/>
                <w:lang w:val="en-US" w:eastAsia="zh-CN"/>
              </w:rPr>
            </w:pPr>
            <w:r>
              <w:rPr>
                <w:rFonts w:hint="eastAsia" w:hAnsi="宋体" w:cs="宋体"/>
                <w:sz w:val="18"/>
                <w:szCs w:val="18"/>
                <w:lang w:val="en-US" w:eastAsia="zh-CN"/>
              </w:rPr>
              <w:t>掌握一阶、二阶测试系统的动态特性及其动态参数的测试方法；</w:t>
            </w:r>
          </w:p>
          <w:p>
            <w:pPr>
              <w:pStyle w:val="3"/>
              <w:keepNext w:val="0"/>
              <w:keepLines w:val="0"/>
              <w:pageBreakBefore w:val="0"/>
              <w:widowControl w:val="0"/>
              <w:numPr>
                <w:ilvl w:val="0"/>
                <w:numId w:val="1"/>
              </w:numPr>
              <w:kinsoku/>
              <w:wordWrap/>
              <w:overflowPunct/>
              <w:topLinePunct w:val="0"/>
              <w:autoSpaceDE/>
              <w:autoSpaceDN/>
              <w:bidi w:val="0"/>
              <w:adjustRightInd/>
              <w:snapToGrid/>
              <w:spacing w:line="200" w:lineRule="exact"/>
              <w:jc w:val="both"/>
              <w:textAlignment w:val="auto"/>
              <w:rPr>
                <w:rFonts w:hint="eastAsia" w:hAnsi="宋体" w:cs="宋体"/>
                <w:sz w:val="18"/>
                <w:szCs w:val="18"/>
                <w:lang w:val="en-US" w:eastAsia="zh-CN"/>
              </w:rPr>
            </w:pPr>
            <w:r>
              <w:rPr>
                <w:rFonts w:hint="eastAsia" w:hAnsi="宋体" w:cs="宋体"/>
                <w:sz w:val="18"/>
                <w:szCs w:val="18"/>
                <w:lang w:val="en-US" w:eastAsia="zh-CN"/>
              </w:rPr>
              <w:t>电阻、电容、电感等结构型传感器的工作原理、温度误差及其补偿及测量电路、实际应用等；</w:t>
            </w:r>
          </w:p>
          <w:p>
            <w:pPr>
              <w:pStyle w:val="3"/>
              <w:keepNext w:val="0"/>
              <w:keepLines w:val="0"/>
              <w:pageBreakBefore w:val="0"/>
              <w:widowControl w:val="0"/>
              <w:numPr>
                <w:ilvl w:val="0"/>
                <w:numId w:val="1"/>
              </w:numPr>
              <w:kinsoku/>
              <w:wordWrap/>
              <w:overflowPunct/>
              <w:topLinePunct w:val="0"/>
              <w:autoSpaceDE/>
              <w:autoSpaceDN/>
              <w:bidi w:val="0"/>
              <w:adjustRightInd/>
              <w:snapToGrid/>
              <w:spacing w:line="200" w:lineRule="exact"/>
              <w:jc w:val="both"/>
              <w:textAlignment w:val="auto"/>
              <w:rPr>
                <w:rFonts w:hint="eastAsia" w:hAnsi="宋体" w:cs="宋体"/>
                <w:sz w:val="18"/>
                <w:szCs w:val="18"/>
                <w:lang w:val="en-US" w:eastAsia="zh-CN"/>
              </w:rPr>
            </w:pPr>
            <w:r>
              <w:rPr>
                <w:rFonts w:hint="eastAsia" w:hAnsi="宋体" w:cs="宋体"/>
                <w:sz w:val="18"/>
                <w:szCs w:val="18"/>
                <w:lang w:val="en-US" w:eastAsia="zh-CN"/>
              </w:rPr>
              <w:t>掌握压阻效应、压电效应、光电效应等常见物性传感器的工作原理、等效电路、测量电路及相关应用；对光电式传感器，重点掌握CCD图像传感器、光纤传感器的工作原理及应用；</w:t>
            </w:r>
          </w:p>
          <w:p>
            <w:pPr>
              <w:pStyle w:val="3"/>
              <w:keepNext w:val="0"/>
              <w:keepLines w:val="0"/>
              <w:pageBreakBefore w:val="0"/>
              <w:widowControl w:val="0"/>
              <w:numPr>
                <w:ilvl w:val="0"/>
                <w:numId w:val="1"/>
              </w:numPr>
              <w:kinsoku/>
              <w:wordWrap/>
              <w:overflowPunct/>
              <w:topLinePunct w:val="0"/>
              <w:autoSpaceDE/>
              <w:autoSpaceDN/>
              <w:bidi w:val="0"/>
              <w:adjustRightInd/>
              <w:snapToGrid/>
              <w:spacing w:line="200" w:lineRule="exact"/>
              <w:jc w:val="both"/>
              <w:textAlignment w:val="auto"/>
              <w:rPr>
                <w:rFonts w:hint="eastAsia" w:hAnsi="宋体" w:cs="宋体"/>
                <w:sz w:val="18"/>
                <w:szCs w:val="18"/>
                <w:lang w:val="en-US" w:eastAsia="zh-CN"/>
              </w:rPr>
            </w:pPr>
            <w:r>
              <w:rPr>
                <w:rFonts w:hint="eastAsia" w:hAnsi="宋体" w:cs="宋体"/>
                <w:sz w:val="18"/>
                <w:szCs w:val="18"/>
                <w:lang w:val="en-US" w:eastAsia="zh-CN"/>
              </w:rPr>
              <w:t>压力检测的概念、检测方法，掌握常见压力测量仪器的</w:t>
            </w:r>
            <w:r>
              <w:rPr>
                <w:rFonts w:hint="eastAsia" w:hAnsi="宋体" w:cs="宋体"/>
                <w:sz w:val="18"/>
                <w:szCs w:val="18"/>
                <w:lang w:val="en-US" w:eastAsia="zh-CN"/>
              </w:rPr>
              <w:t>工作原理</w:t>
            </w:r>
            <w:r>
              <w:rPr>
                <w:rFonts w:hint="eastAsia" w:hAnsi="宋体" w:cs="宋体"/>
                <w:sz w:val="18"/>
                <w:szCs w:val="18"/>
                <w:lang w:val="en-US" w:eastAsia="zh-CN"/>
              </w:rPr>
              <w:t>及</w:t>
            </w:r>
            <w:r>
              <w:rPr>
                <w:rFonts w:hint="eastAsia" w:hAnsi="宋体" w:cs="宋体"/>
                <w:sz w:val="18"/>
                <w:szCs w:val="18"/>
                <w:lang w:val="en-US" w:eastAsia="zh-CN"/>
              </w:rPr>
              <w:t>使用方法；</w:t>
            </w:r>
          </w:p>
          <w:p>
            <w:pPr>
              <w:pStyle w:val="3"/>
              <w:keepNext w:val="0"/>
              <w:keepLines w:val="0"/>
              <w:pageBreakBefore w:val="0"/>
              <w:widowControl w:val="0"/>
              <w:numPr>
                <w:ilvl w:val="0"/>
                <w:numId w:val="1"/>
              </w:numPr>
              <w:kinsoku/>
              <w:wordWrap/>
              <w:overflowPunct/>
              <w:topLinePunct w:val="0"/>
              <w:autoSpaceDE/>
              <w:autoSpaceDN/>
              <w:bidi w:val="0"/>
              <w:adjustRightInd/>
              <w:snapToGrid/>
              <w:spacing w:line="200" w:lineRule="exact"/>
              <w:jc w:val="both"/>
              <w:textAlignment w:val="auto"/>
              <w:rPr>
                <w:rFonts w:hint="default" w:hAnsi="宋体" w:eastAsia="宋体" w:cs="宋体"/>
                <w:lang w:val="en-US" w:eastAsia="zh-CN"/>
              </w:rPr>
            </w:pPr>
            <w:r>
              <w:rPr>
                <w:rFonts w:hint="eastAsia" w:hAnsi="宋体" w:cs="宋体"/>
                <w:sz w:val="18"/>
                <w:szCs w:val="18"/>
                <w:lang w:val="en-US" w:eastAsia="zh-CN"/>
              </w:rPr>
              <w:t>位移、速度、加速度、力和力矩、机械振动等常见机械量测量的原理，常用测量传感器及实际应用实例等。</w:t>
            </w:r>
          </w:p>
        </w:tc>
        <w:tc>
          <w:tcPr>
            <w:tcW w:w="2688" w:type="dxa"/>
            <w:vAlign w:val="center"/>
          </w:tcPr>
          <w:p>
            <w:pPr>
              <w:pStyle w:val="3"/>
              <w:spacing w:before="156" w:beforeLines="50" w:after="156" w:afterLines="50"/>
              <w:jc w:val="center"/>
              <w:rPr>
                <w:rFonts w:hint="eastAsia" w:ascii="宋体" w:hAnsi="宋体" w:eastAsia="宋体"/>
                <w:color w:val="000000"/>
                <w:kern w:val="0"/>
                <w:szCs w:val="21"/>
              </w:rPr>
            </w:pPr>
            <w:r>
              <w:rPr>
                <w:rFonts w:ascii="宋体" w:hAnsi="宋体" w:eastAsia="宋体"/>
                <w:color w:val="000000"/>
                <w:kern w:val="0"/>
                <w:szCs w:val="21"/>
              </w:rPr>
              <w:t>1-3</w:t>
            </w:r>
            <w:r>
              <w:rPr>
                <w:rFonts w:hint="eastAsia" w:ascii="宋体" w:hAnsi="宋体" w:eastAsia="宋体" w:cs="宋体"/>
                <w:color w:val="000000"/>
                <w:kern w:val="0"/>
                <w:szCs w:val="21"/>
              </w:rPr>
              <w:t>掌握机器人、检测和控制、先进制造的基础知识，具有智能生产线、智能产品的分析和设计能</w:t>
            </w:r>
            <w:r>
              <w:rPr>
                <w:rFonts w:hint="eastAsia" w:ascii="宋体" w:hAnsi="宋体" w:eastAsia="宋体"/>
                <w:color w:val="000000"/>
                <w:kern w:val="0"/>
                <w:szCs w:val="21"/>
              </w:rPr>
              <w:t>力；</w:t>
            </w:r>
          </w:p>
          <w:p>
            <w:pPr>
              <w:pStyle w:val="3"/>
              <w:spacing w:before="156" w:beforeLines="50" w:after="156" w:afterLines="50"/>
              <w:jc w:val="center"/>
              <w:rPr>
                <w:rFonts w:hint="eastAsia" w:ascii="宋体" w:hAnsi="宋体" w:eastAsia="宋体"/>
                <w:color w:val="000000"/>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jc w:val="center"/>
              <w:rPr>
                <w:rFonts w:hAnsi="宋体" w:cs="宋体"/>
                <w:szCs w:val="21"/>
              </w:rPr>
            </w:pPr>
          </w:p>
        </w:tc>
        <w:tc>
          <w:tcPr>
            <w:tcW w:w="1959" w:type="dxa"/>
            <w:vAlign w:val="center"/>
          </w:tcPr>
          <w:p>
            <w:pPr>
              <w:pStyle w:val="3"/>
              <w:spacing w:before="156" w:beforeLines="50" w:after="156" w:afterLines="50"/>
              <w:jc w:val="center"/>
              <w:rPr>
                <w:rFonts w:hint="default" w:hAnsi="宋体" w:eastAsia="宋体" w:cs="宋体"/>
                <w:lang w:val="en-US" w:eastAsia="zh-CN"/>
              </w:rPr>
            </w:pPr>
            <w:r>
              <w:rPr>
                <w:rFonts w:hint="eastAsia" w:hAnsi="宋体" w:cs="宋体"/>
              </w:rPr>
              <w:t>1.2</w:t>
            </w:r>
            <w:r>
              <w:rPr>
                <w:rFonts w:hint="eastAsia" w:hAnsi="宋体" w:cs="宋体"/>
                <w:lang w:eastAsia="zh-CN"/>
              </w:rPr>
              <w:t>：</w:t>
            </w:r>
            <w:r>
              <w:rPr>
                <w:rFonts w:hint="eastAsia" w:hAnsi="宋体" w:cs="宋体"/>
                <w:lang w:val="en-US" w:eastAsia="zh-CN"/>
              </w:rPr>
              <w:t>技能目标</w:t>
            </w:r>
          </w:p>
        </w:tc>
        <w:tc>
          <w:tcPr>
            <w:tcW w:w="3118" w:type="dxa"/>
            <w:vAlign w:val="center"/>
          </w:tcPr>
          <w:p>
            <w:pPr>
              <w:pStyle w:val="3"/>
              <w:spacing w:before="156" w:beforeLines="50" w:after="156" w:afterLines="50"/>
              <w:jc w:val="center"/>
              <w:rPr>
                <w:rFonts w:hint="default" w:hAnsi="宋体" w:eastAsia="宋体" w:cs="宋体"/>
                <w:lang w:val="en-US" w:eastAsia="zh-CN"/>
              </w:rPr>
            </w:pPr>
            <w:r>
              <w:rPr>
                <w:rFonts w:hint="eastAsia" w:hAnsi="宋体" w:cs="宋体"/>
                <w:lang w:val="en-US" w:eastAsia="zh-CN"/>
              </w:rPr>
              <w:t>相关实验教学内容</w:t>
            </w:r>
          </w:p>
        </w:tc>
        <w:tc>
          <w:tcPr>
            <w:tcW w:w="2688" w:type="dxa"/>
            <w:vAlign w:val="center"/>
          </w:tcPr>
          <w:p>
            <w:pPr>
              <w:pStyle w:val="3"/>
              <w:spacing w:before="156" w:beforeLines="50" w:after="156" w:afterLines="50"/>
              <w:jc w:val="center"/>
              <w:rPr>
                <w:rFonts w:hint="eastAsia" w:ascii="宋体" w:hAnsi="宋体" w:eastAsia="宋体"/>
                <w:color w:val="000000"/>
                <w:kern w:val="0"/>
                <w:szCs w:val="21"/>
              </w:rPr>
            </w:pPr>
            <w:r>
              <w:rPr>
                <w:rFonts w:ascii="宋体" w:hAnsi="宋体" w:eastAsia="宋体"/>
                <w:color w:val="000000"/>
                <w:kern w:val="0"/>
                <w:szCs w:val="21"/>
              </w:rPr>
              <w:t>4-3</w:t>
            </w:r>
            <w:r>
              <w:rPr>
                <w:rFonts w:hint="eastAsia" w:ascii="宋体" w:hAnsi="宋体" w:eastAsia="宋体" w:cs="宋体"/>
                <w:color w:val="000000"/>
                <w:kern w:val="0"/>
                <w:szCs w:val="21"/>
              </w:rPr>
              <w:t>能正确采集、处理实验和仿真数据，对实验结果进行关联、分析和解释，</w:t>
            </w:r>
            <w:r>
              <w:rPr>
                <w:rFonts w:hint="eastAsia" w:ascii="宋体" w:hAnsi="宋体" w:eastAsia="宋体" w:cs="Times New Roman"/>
                <w:color w:val="000000" w:themeColor="text1"/>
                <w:szCs w:val="21"/>
                <w14:textFill>
                  <w14:solidFill>
                    <w14:schemeClr w14:val="tx1"/>
                  </w14:solidFill>
                </w14:textFill>
              </w:rPr>
              <w:t>通过信息综合</w:t>
            </w:r>
            <w:r>
              <w:rPr>
                <w:rFonts w:hint="eastAsia" w:ascii="宋体" w:hAnsi="宋体" w:eastAsia="宋体" w:cs="宋体"/>
                <w:color w:val="000000"/>
                <w:kern w:val="0"/>
                <w:szCs w:val="21"/>
              </w:rPr>
              <w:t>获取合理有效的结</w:t>
            </w:r>
            <w:r>
              <w:rPr>
                <w:rFonts w:hint="eastAsia" w:ascii="宋体" w:hAnsi="宋体" w:eastAsia="宋体"/>
                <w:color w:val="000000"/>
                <w:kern w:val="0"/>
                <w:szCs w:val="21"/>
              </w:rPr>
              <w:t>论。</w:t>
            </w:r>
          </w:p>
          <w:p>
            <w:pPr>
              <w:pStyle w:val="3"/>
              <w:spacing w:before="156" w:beforeLines="50" w:after="156" w:afterLines="50"/>
              <w:jc w:val="center"/>
              <w:rPr>
                <w:rFonts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pPr>
              <w:pStyle w:val="3"/>
              <w:spacing w:before="156" w:beforeLines="50" w:after="156" w:afterLines="50"/>
              <w:rPr>
                <w:rFonts w:hint="eastAsia" w:hAnsi="宋体" w:eastAsia="宋体" w:cs="宋体"/>
                <w:b/>
                <w:lang w:val="en-US" w:eastAsia="zh-CN"/>
              </w:rPr>
            </w:pPr>
            <w:r>
              <w:rPr>
                <w:rFonts w:hint="eastAsia" w:hAnsi="宋体" w:eastAsia="宋体" w:cs="宋体"/>
                <w:b/>
                <w:lang w:val="en-US" w:eastAsia="zh-CN"/>
              </w:rPr>
              <w:t>课程目标2：方法与过程目标</w:t>
            </w:r>
          </w:p>
        </w:tc>
        <w:tc>
          <w:tcPr>
            <w:tcW w:w="1959" w:type="dxa"/>
            <w:vAlign w:val="center"/>
          </w:tcPr>
          <w:p>
            <w:pPr>
              <w:pStyle w:val="3"/>
              <w:spacing w:before="156" w:beforeLines="50" w:after="156" w:afterLines="50"/>
              <w:jc w:val="center"/>
              <w:rPr>
                <w:rFonts w:hint="default" w:hAnsi="宋体" w:eastAsia="宋体" w:cs="宋体"/>
                <w:lang w:val="en-US" w:eastAsia="zh-CN"/>
              </w:rPr>
            </w:pPr>
            <w:r>
              <w:rPr>
                <w:rFonts w:hint="eastAsia" w:hAnsi="宋体" w:cs="宋体"/>
              </w:rPr>
              <w:t>2.1</w:t>
            </w:r>
            <w:r>
              <w:rPr>
                <w:rFonts w:hint="eastAsia" w:hAnsi="宋体" w:cs="宋体"/>
                <w:lang w:eastAsia="zh-CN"/>
              </w:rPr>
              <w:t>：</w:t>
            </w:r>
            <w:r>
              <w:rPr>
                <w:rFonts w:hint="eastAsia" w:hAnsi="宋体" w:cs="宋体"/>
                <w:lang w:val="en-US" w:eastAsia="zh-CN"/>
              </w:rPr>
              <w:t>方法目标</w:t>
            </w:r>
          </w:p>
        </w:tc>
        <w:tc>
          <w:tcPr>
            <w:tcW w:w="3118" w:type="dxa"/>
            <w:vAlign w:val="center"/>
          </w:tcPr>
          <w:p>
            <w:pPr>
              <w:pStyle w:val="3"/>
              <w:keepNext w:val="0"/>
              <w:keepLines w:val="0"/>
              <w:pageBreakBefore w:val="0"/>
              <w:widowControl w:val="0"/>
              <w:numPr>
                <w:ilvl w:val="0"/>
                <w:numId w:val="2"/>
              </w:numPr>
              <w:kinsoku/>
              <w:wordWrap/>
              <w:overflowPunct/>
              <w:topLinePunct w:val="0"/>
              <w:autoSpaceDE/>
              <w:autoSpaceDN/>
              <w:bidi w:val="0"/>
              <w:adjustRightInd/>
              <w:snapToGrid/>
              <w:spacing w:line="200" w:lineRule="exact"/>
              <w:jc w:val="both"/>
              <w:textAlignment w:val="auto"/>
              <w:rPr>
                <w:rFonts w:hint="eastAsia" w:hAnsi="宋体" w:cs="宋体"/>
                <w:sz w:val="18"/>
                <w:szCs w:val="18"/>
                <w:lang w:val="en-US" w:eastAsia="zh-CN"/>
              </w:rPr>
            </w:pPr>
            <w:r>
              <w:rPr>
                <w:rFonts w:hint="eastAsia" w:hAnsi="宋体" w:cs="宋体"/>
                <w:sz w:val="18"/>
                <w:szCs w:val="18"/>
                <w:lang w:val="en-US" w:eastAsia="zh-CN"/>
              </w:rPr>
              <w:t>电阻、电容、电感等结构型传感器的工作原理、实际应用等；</w:t>
            </w:r>
          </w:p>
          <w:p>
            <w:pPr>
              <w:pStyle w:val="3"/>
              <w:keepNext w:val="0"/>
              <w:keepLines w:val="0"/>
              <w:pageBreakBefore w:val="0"/>
              <w:widowControl w:val="0"/>
              <w:numPr>
                <w:ilvl w:val="0"/>
                <w:numId w:val="2"/>
              </w:numPr>
              <w:kinsoku/>
              <w:wordWrap/>
              <w:overflowPunct/>
              <w:topLinePunct w:val="0"/>
              <w:autoSpaceDE/>
              <w:autoSpaceDN/>
              <w:bidi w:val="0"/>
              <w:adjustRightInd/>
              <w:snapToGrid/>
              <w:spacing w:line="200" w:lineRule="exact"/>
              <w:jc w:val="both"/>
              <w:textAlignment w:val="auto"/>
              <w:rPr>
                <w:rFonts w:hint="eastAsia" w:hAnsi="宋体" w:cs="宋体"/>
                <w:sz w:val="18"/>
                <w:szCs w:val="18"/>
                <w:lang w:val="en-US" w:eastAsia="zh-CN"/>
              </w:rPr>
            </w:pPr>
            <w:r>
              <w:rPr>
                <w:rFonts w:hint="eastAsia" w:hAnsi="宋体" w:cs="宋体"/>
                <w:sz w:val="18"/>
                <w:szCs w:val="18"/>
                <w:lang w:val="en-US" w:eastAsia="zh-CN"/>
              </w:rPr>
              <w:t>常见物性传感器的工作原理及相关应用；对光电式传感器，重点掌握CCD图像传感器、光纤传感器的工作原理及应用；</w:t>
            </w:r>
          </w:p>
          <w:p>
            <w:pPr>
              <w:pStyle w:val="3"/>
              <w:keepNext w:val="0"/>
              <w:keepLines w:val="0"/>
              <w:pageBreakBefore w:val="0"/>
              <w:widowControl w:val="0"/>
              <w:numPr>
                <w:ilvl w:val="0"/>
                <w:numId w:val="2"/>
              </w:numPr>
              <w:kinsoku/>
              <w:wordWrap/>
              <w:overflowPunct/>
              <w:topLinePunct w:val="0"/>
              <w:autoSpaceDE/>
              <w:autoSpaceDN/>
              <w:bidi w:val="0"/>
              <w:adjustRightInd/>
              <w:snapToGrid/>
              <w:spacing w:line="200" w:lineRule="exact"/>
              <w:jc w:val="both"/>
              <w:textAlignment w:val="auto"/>
              <w:rPr>
                <w:rFonts w:hint="eastAsia" w:hAnsi="宋体" w:cs="宋体"/>
                <w:sz w:val="18"/>
                <w:szCs w:val="18"/>
                <w:lang w:val="en-US" w:eastAsia="zh-CN"/>
              </w:rPr>
            </w:pPr>
            <w:r>
              <w:rPr>
                <w:rFonts w:hint="eastAsia" w:hAnsi="宋体" w:cs="宋体"/>
                <w:sz w:val="18"/>
                <w:szCs w:val="18"/>
                <w:lang w:val="en-US" w:eastAsia="zh-CN"/>
              </w:rPr>
              <w:t>压力检测的概念、检测方法，掌握常见压力测量仪器的工作原理及使用方法；</w:t>
            </w:r>
          </w:p>
          <w:p>
            <w:pPr>
              <w:pStyle w:val="3"/>
              <w:keepNext w:val="0"/>
              <w:keepLines w:val="0"/>
              <w:pageBreakBefore w:val="0"/>
              <w:widowControl w:val="0"/>
              <w:numPr>
                <w:ilvl w:val="0"/>
                <w:numId w:val="2"/>
              </w:numPr>
              <w:kinsoku/>
              <w:wordWrap/>
              <w:overflowPunct/>
              <w:topLinePunct w:val="0"/>
              <w:autoSpaceDE/>
              <w:autoSpaceDN/>
              <w:bidi w:val="0"/>
              <w:adjustRightInd/>
              <w:snapToGrid/>
              <w:spacing w:line="200" w:lineRule="exact"/>
              <w:jc w:val="both"/>
              <w:textAlignment w:val="auto"/>
              <w:rPr>
                <w:rFonts w:hAnsi="宋体" w:cs="宋体"/>
              </w:rPr>
            </w:pPr>
            <w:r>
              <w:rPr>
                <w:rFonts w:hint="eastAsia" w:hAnsi="宋体" w:cs="宋体"/>
                <w:sz w:val="18"/>
                <w:szCs w:val="18"/>
                <w:lang w:val="en-US" w:eastAsia="zh-CN"/>
              </w:rPr>
              <w:t>位移、速度、加速度、力和力矩、机械振动等常见机械量测量的原理，常用测量传感器及实际应用实例等。</w:t>
            </w:r>
          </w:p>
        </w:tc>
        <w:tc>
          <w:tcPr>
            <w:tcW w:w="2688" w:type="dxa"/>
            <w:vAlign w:val="center"/>
          </w:tcPr>
          <w:p>
            <w:pPr>
              <w:pStyle w:val="3"/>
              <w:spacing w:before="156" w:beforeLines="50" w:after="156" w:afterLines="50"/>
              <w:jc w:val="center"/>
              <w:rPr>
                <w:rFonts w:hAnsi="宋体" w:cs="宋体"/>
              </w:rPr>
            </w:pPr>
            <w:r>
              <w:rPr>
                <w:rFonts w:ascii="宋体" w:hAnsi="宋体" w:eastAsia="宋体"/>
                <w:color w:val="000000"/>
                <w:kern w:val="0"/>
                <w:szCs w:val="21"/>
              </w:rPr>
              <w:t>3-3</w:t>
            </w:r>
            <w:r>
              <w:rPr>
                <w:rFonts w:hint="eastAsia" w:ascii="宋体" w:hAnsi="宋体" w:eastAsia="宋体" w:cs="宋体"/>
                <w:color w:val="000000"/>
                <w:kern w:val="0"/>
                <w:szCs w:val="21"/>
              </w:rPr>
              <w:t>能够对系统软硬件进行设计和集成，并对设计方案进行优选，体现创新意</w:t>
            </w:r>
            <w:r>
              <w:rPr>
                <w:rFonts w:hint="eastAsia" w:ascii="宋体" w:hAnsi="宋体" w:eastAsia="宋体"/>
                <w:color w:val="000000"/>
                <w:kern w:val="0"/>
                <w:szCs w:val="21"/>
              </w:rPr>
              <w:t>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pPr>
              <w:pStyle w:val="3"/>
              <w:spacing w:before="156" w:beforeLines="50" w:after="156" w:afterLines="50"/>
              <w:rPr>
                <w:rFonts w:hint="eastAsia" w:hAnsi="宋体" w:eastAsia="宋体" w:cs="宋体"/>
                <w:b/>
                <w:lang w:val="en-US" w:eastAsia="zh-CN"/>
              </w:rPr>
            </w:pPr>
          </w:p>
        </w:tc>
        <w:tc>
          <w:tcPr>
            <w:tcW w:w="1959" w:type="dxa"/>
            <w:vAlign w:val="center"/>
          </w:tcPr>
          <w:p>
            <w:pPr>
              <w:pStyle w:val="3"/>
              <w:spacing w:before="156" w:beforeLines="50" w:after="156" w:afterLines="50"/>
              <w:jc w:val="center"/>
              <w:rPr>
                <w:rFonts w:hint="default" w:hAnsi="宋体" w:eastAsia="宋体" w:cs="宋体"/>
                <w:lang w:val="en-US" w:eastAsia="zh-CN"/>
              </w:rPr>
            </w:pPr>
            <w:r>
              <w:rPr>
                <w:rFonts w:hint="eastAsia" w:hAnsi="宋体" w:cs="宋体"/>
              </w:rPr>
              <w:t>2.2</w:t>
            </w:r>
            <w:r>
              <w:rPr>
                <w:rFonts w:hint="eastAsia" w:hAnsi="宋体" w:cs="宋体"/>
                <w:lang w:eastAsia="zh-CN"/>
              </w:rPr>
              <w:t>：</w:t>
            </w:r>
            <w:r>
              <w:rPr>
                <w:rFonts w:hint="eastAsia" w:hAnsi="宋体" w:cs="宋体"/>
                <w:lang w:val="en-US" w:eastAsia="zh-CN"/>
              </w:rPr>
              <w:t>过程目标</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lang w:val="en-US" w:eastAsia="zh-CN"/>
              </w:rPr>
              <w:t>相关实验教学内容</w:t>
            </w:r>
          </w:p>
        </w:tc>
        <w:tc>
          <w:tcPr>
            <w:tcW w:w="2688" w:type="dxa"/>
            <w:vAlign w:val="center"/>
          </w:tcPr>
          <w:p>
            <w:pPr>
              <w:pStyle w:val="3"/>
              <w:spacing w:before="156" w:beforeLines="50" w:after="156" w:afterLines="50"/>
              <w:jc w:val="center"/>
              <w:rPr>
                <w:rFonts w:hAnsi="宋体" w:cs="宋体"/>
              </w:rPr>
            </w:pPr>
            <w:r>
              <w:rPr>
                <w:rFonts w:ascii="宋体" w:hAnsi="宋体" w:eastAsia="宋体"/>
                <w:color w:val="000000"/>
                <w:kern w:val="0"/>
                <w:szCs w:val="21"/>
              </w:rPr>
              <w:t>5-3</w:t>
            </w:r>
            <w:r>
              <w:rPr>
                <w:rFonts w:hint="eastAsia" w:ascii="宋体" w:hAnsi="宋体" w:eastAsia="宋体" w:cs="宋体"/>
                <w:color w:val="000000"/>
                <w:kern w:val="0"/>
                <w:szCs w:val="21"/>
              </w:rPr>
              <w:t>能使用现代工具验证、分析和预测智能制造系统性能，并理解使用相关技术手段的优缺</w:t>
            </w:r>
            <w:r>
              <w:rPr>
                <w:rFonts w:hint="eastAsia" w:ascii="宋体" w:hAnsi="宋体" w:eastAsia="宋体"/>
                <w:color w:val="000000"/>
                <w:kern w:val="0"/>
                <w:szCs w:val="21"/>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Align w:val="center"/>
          </w:tcPr>
          <w:p>
            <w:pPr>
              <w:pStyle w:val="3"/>
              <w:spacing w:before="156" w:beforeLines="50" w:after="156" w:afterLines="50"/>
              <w:rPr>
                <w:rFonts w:hint="eastAsia" w:hAnsi="宋体" w:eastAsia="宋体" w:cs="宋体"/>
                <w:b/>
                <w:lang w:val="en-US" w:eastAsia="zh-CN"/>
              </w:rPr>
            </w:pPr>
            <w:r>
              <w:rPr>
                <w:rFonts w:hint="eastAsia" w:hAnsi="宋体" w:eastAsia="宋体" w:cs="宋体"/>
                <w:b/>
                <w:lang w:val="en-US" w:eastAsia="zh-CN"/>
              </w:rPr>
              <w:t>课程目标3：情感、态度与价值观发展目标</w:t>
            </w:r>
          </w:p>
        </w:tc>
        <w:tc>
          <w:tcPr>
            <w:tcW w:w="1959" w:type="dxa"/>
            <w:vAlign w:val="center"/>
          </w:tcPr>
          <w:p>
            <w:pPr>
              <w:pStyle w:val="3"/>
              <w:spacing w:before="156" w:beforeLines="50" w:after="156" w:afterLines="50"/>
              <w:jc w:val="center"/>
              <w:rPr>
                <w:rFonts w:hint="default" w:hAnsi="宋体" w:eastAsia="宋体" w:cs="宋体"/>
                <w:lang w:val="en-US" w:eastAsia="zh-CN"/>
              </w:rPr>
            </w:pPr>
            <w:r>
              <w:rPr>
                <w:rFonts w:hint="eastAsia" w:hAnsi="宋体" w:cs="宋体"/>
                <w:szCs w:val="21"/>
                <w:lang w:val="en-US" w:eastAsia="zh-CN"/>
              </w:rPr>
              <w:t>3.1</w:t>
            </w:r>
            <w:r>
              <w:rPr>
                <w:rFonts w:hint="eastAsia" w:hAnsi="宋体" w:cs="宋体"/>
                <w:lang w:val="en-US" w:eastAsia="zh-CN"/>
              </w:rPr>
              <w:t>：情感、态度与价值观发展目标</w:t>
            </w:r>
          </w:p>
        </w:tc>
        <w:tc>
          <w:tcPr>
            <w:tcW w:w="3118" w:type="dxa"/>
            <w:vAlign w:val="center"/>
          </w:tcPr>
          <w:p>
            <w:pPr>
              <w:pStyle w:val="3"/>
              <w:spacing w:before="156" w:beforeLines="50" w:after="156" w:afterLines="50"/>
              <w:jc w:val="center"/>
              <w:rPr>
                <w:rFonts w:ascii="黑体" w:hAnsi="宋体"/>
                <w:b/>
                <w:bCs/>
                <w:szCs w:val="21"/>
              </w:rPr>
            </w:pPr>
            <w:r>
              <w:rPr>
                <w:rFonts w:hint="eastAsia" w:hAnsi="宋体" w:cs="宋体"/>
                <w:lang w:val="en-US" w:eastAsia="zh-CN"/>
              </w:rPr>
              <w:t>相关实验教学内容</w:t>
            </w:r>
          </w:p>
        </w:tc>
        <w:tc>
          <w:tcPr>
            <w:tcW w:w="2688" w:type="dxa"/>
            <w:vAlign w:val="center"/>
          </w:tcPr>
          <w:p>
            <w:pPr>
              <w:pStyle w:val="3"/>
              <w:spacing w:before="156" w:beforeLines="50" w:after="156" w:afterLines="50"/>
              <w:jc w:val="center"/>
              <w:rPr>
                <w:rFonts w:hint="eastAsia" w:ascii="宋体" w:hAnsi="宋体" w:eastAsia="宋体"/>
                <w:color w:val="000000"/>
                <w:kern w:val="0"/>
                <w:szCs w:val="21"/>
              </w:rPr>
            </w:pPr>
            <w:r>
              <w:rPr>
                <w:rFonts w:ascii="宋体" w:hAnsi="宋体" w:eastAsia="宋体"/>
                <w:color w:val="000000"/>
                <w:kern w:val="0"/>
                <w:szCs w:val="21"/>
              </w:rPr>
              <w:t>4-3</w:t>
            </w:r>
            <w:r>
              <w:rPr>
                <w:rFonts w:hint="eastAsia" w:ascii="宋体" w:hAnsi="宋体" w:eastAsia="宋体" w:cs="宋体"/>
                <w:color w:val="000000"/>
                <w:kern w:val="0"/>
                <w:szCs w:val="21"/>
              </w:rPr>
              <w:t>能正确采集、处理实验和仿真数据，对实验结果进行关联、分析和解释，</w:t>
            </w:r>
            <w:r>
              <w:rPr>
                <w:rFonts w:hint="eastAsia" w:ascii="宋体" w:hAnsi="宋体" w:eastAsia="宋体" w:cs="Times New Roman"/>
                <w:color w:val="000000" w:themeColor="text1"/>
                <w:szCs w:val="21"/>
                <w14:textFill>
                  <w14:solidFill>
                    <w14:schemeClr w14:val="tx1"/>
                  </w14:solidFill>
                </w14:textFill>
              </w:rPr>
              <w:t>通过信息综合</w:t>
            </w:r>
            <w:r>
              <w:rPr>
                <w:rFonts w:hint="eastAsia" w:ascii="宋体" w:hAnsi="宋体" w:eastAsia="宋体" w:cs="宋体"/>
                <w:color w:val="000000"/>
                <w:kern w:val="0"/>
                <w:szCs w:val="21"/>
              </w:rPr>
              <w:t>获取合理有效的结</w:t>
            </w:r>
            <w:r>
              <w:rPr>
                <w:rFonts w:hint="eastAsia" w:ascii="宋体" w:hAnsi="宋体" w:eastAsia="宋体"/>
                <w:color w:val="000000"/>
                <w:kern w:val="0"/>
                <w:szCs w:val="21"/>
              </w:rPr>
              <w:t>论。</w:t>
            </w:r>
          </w:p>
          <w:p>
            <w:pPr>
              <w:pStyle w:val="3"/>
              <w:spacing w:before="156" w:beforeLines="50" w:after="156" w:afterLines="50"/>
              <w:jc w:val="center"/>
              <w:rPr>
                <w:rFonts w:hAnsi="宋体" w:cs="宋体"/>
              </w:rPr>
            </w:pPr>
            <w:r>
              <w:rPr>
                <w:rFonts w:ascii="宋体" w:hAnsi="宋体" w:eastAsia="宋体"/>
                <w:color w:val="000000"/>
                <w:kern w:val="0"/>
                <w:szCs w:val="21"/>
              </w:rPr>
              <w:t>5-3</w:t>
            </w:r>
            <w:r>
              <w:rPr>
                <w:rFonts w:hint="eastAsia" w:ascii="宋体" w:hAnsi="宋体" w:eastAsia="宋体" w:cs="宋体"/>
                <w:color w:val="000000"/>
                <w:kern w:val="0"/>
                <w:szCs w:val="21"/>
              </w:rPr>
              <w:t>能使用现代工具验证、分析和预测智能制造系统性能，并理解使用相关技术手段的优缺</w:t>
            </w:r>
            <w:r>
              <w:rPr>
                <w:rFonts w:hint="eastAsia" w:ascii="宋体" w:hAnsi="宋体" w:eastAsia="宋体"/>
                <w:color w:val="000000"/>
                <w:kern w:val="0"/>
                <w:szCs w:val="21"/>
              </w:rPr>
              <w:t>点。</w:t>
            </w:r>
          </w:p>
        </w:tc>
      </w:tr>
    </w:tbl>
    <w:p>
      <w:pPr>
        <w:spacing w:before="156" w:beforeLines="50" w:after="156" w:afterLines="50" w:line="360" w:lineRule="auto"/>
        <w:ind w:firstLine="420" w:firstLineChars="200"/>
        <w:rPr>
          <w:rFonts w:ascii="宋体" w:hAnsi="宋体" w:eastAsia="宋体"/>
          <w:szCs w:val="21"/>
        </w:rPr>
      </w:pPr>
      <w:r>
        <w:rPr>
          <w:rFonts w:hint="eastAsia" w:ascii="宋体" w:hAnsi="宋体" w:eastAsia="宋体"/>
          <w:szCs w:val="21"/>
        </w:rPr>
        <w:t>（大类基础课程、专业教学课程及开放选修课程按照本科教学手册中各专业拟定的毕业要求填写“对应毕业要求”栏。通识教育课程含通识选修课程、新生研讨课程及公共基础课程，面向专业为工科、师范、医学等有专业认证标准的专业，按照专业认证通用标准填写“对应毕业要求”栏；面向其他尚未有专业认证标准的专业，按照本科教学手册中各专业拟定的毕业要求填写“对应毕业要求”栏。）</w:t>
      </w: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r>
        <w:rPr>
          <w:rFonts w:hint="eastAsia" w:ascii="宋体" w:hAnsi="宋体" w:eastAsia="宋体"/>
          <w:szCs w:val="21"/>
        </w:rPr>
        <w:t>（四号黑体）</w:t>
      </w:r>
    </w:p>
    <w:p>
      <w:pPr>
        <w:spacing w:before="156" w:beforeLines="50" w:after="156" w:afterLines="50"/>
        <w:rPr>
          <w:rFonts w:ascii="宋体" w:hAnsi="宋体" w:eastAsia="宋体"/>
        </w:rPr>
      </w:pPr>
      <w:r>
        <w:rPr>
          <w:rFonts w:hint="eastAsia" w:ascii="宋体" w:hAnsi="宋体" w:eastAsia="宋体"/>
        </w:rPr>
        <w:t>（具体描述各章节教学目标、教学内容等。实验课程可按实验模块描述）</w:t>
      </w:r>
    </w:p>
    <w:p>
      <w:pPr>
        <w:widowControl/>
        <w:spacing w:before="156" w:beforeLines="50" w:after="156" w:afterLines="50"/>
        <w:ind w:firstLine="482" w:firstLineChars="200"/>
        <w:jc w:val="left"/>
        <w:rPr>
          <w:rFonts w:hint="eastAsia" w:ascii="黑体" w:hAnsi="黑体" w:eastAsia="黑体" w:cs="Times New Roman"/>
          <w:b/>
          <w:sz w:val="24"/>
          <w:szCs w:val="24"/>
        </w:rPr>
      </w:pPr>
      <w:r>
        <w:rPr>
          <w:rFonts w:hint="eastAsia" w:ascii="黑体" w:hAnsi="黑体" w:eastAsia="黑体" w:cs="Times New Roman"/>
          <w:b/>
          <w:sz w:val="24"/>
          <w:szCs w:val="24"/>
        </w:rPr>
        <w:t>第一章　绪论</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1．传感器的定义，传感器的分类，传感器的组成；</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2．传感器与测试技术的重要性；</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3．被测量的分类，测试系统的组成；</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4．传感器与测试技术的发展动向；</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传感器的重要性，传感器的定义、组成。</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1．掌握传感器的定义、组成；</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2．掌握测试系统的构成；</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3．了解传感器与测试技术在国民经济各个领域的应用；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4．了解传感器与测试技术的发展动向。</w:t>
      </w:r>
    </w:p>
    <w:p>
      <w:pPr>
        <w:widowControl/>
        <w:spacing w:before="156" w:beforeLines="50" w:after="156" w:afterLines="50"/>
        <w:ind w:firstLine="482" w:firstLineChars="200"/>
        <w:jc w:val="left"/>
        <w:rPr>
          <w:rFonts w:hint="default" w:ascii="黑体" w:hAnsi="黑体" w:eastAsia="黑体" w:cs="Times New Roman"/>
          <w:b/>
          <w:sz w:val="24"/>
          <w:szCs w:val="24"/>
          <w:lang w:val="en-US"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二</w:t>
      </w:r>
      <w:r>
        <w:rPr>
          <w:rFonts w:hint="eastAsia" w:ascii="黑体" w:hAnsi="黑体" w:eastAsia="黑体" w:cs="Times New Roman"/>
          <w:b/>
          <w:sz w:val="24"/>
          <w:szCs w:val="24"/>
        </w:rPr>
        <w:t>章　</w:t>
      </w:r>
      <w:r>
        <w:rPr>
          <w:rFonts w:hint="eastAsia" w:ascii="黑体" w:hAnsi="黑体" w:eastAsia="黑体" w:cs="Times New Roman"/>
          <w:b/>
          <w:sz w:val="24"/>
          <w:szCs w:val="24"/>
          <w:lang w:val="en-US" w:eastAsia="zh-CN"/>
        </w:rPr>
        <w:t>检测技术基础知识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宋体"/>
          <w:color w:val="000000"/>
          <w:kern w:val="0"/>
          <w:szCs w:val="21"/>
          <w:lang w:val="en-US" w:eastAsia="zh-CN"/>
        </w:rPr>
        <w:t>误差基本概念与表示方法</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cs="宋体"/>
          <w:color w:val="000000"/>
          <w:kern w:val="0"/>
          <w:szCs w:val="21"/>
          <w:lang w:val="en-US" w:eastAsia="zh-CN"/>
        </w:rPr>
        <w:t>系统误差处理</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宋体" w:hAnsi="宋体" w:eastAsia="宋体" w:cs="宋体"/>
          <w:color w:val="000000"/>
          <w:kern w:val="0"/>
          <w:szCs w:val="21"/>
          <w:lang w:val="en-US" w:eastAsia="zh-CN"/>
        </w:rPr>
        <w:t>随机误差处理</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w:t>
      </w:r>
      <w:r>
        <w:rPr>
          <w:rFonts w:hint="eastAsia" w:ascii="宋体" w:hAnsi="宋体" w:eastAsia="宋体" w:cs="宋体"/>
          <w:color w:val="000000"/>
          <w:kern w:val="0"/>
          <w:szCs w:val="21"/>
          <w:lang w:val="en-US" w:eastAsia="zh-CN"/>
        </w:rPr>
        <w:t>粗大误差处理</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系统误差的判别和确定；随机误差的分布规律及测量数据的随机误差估计；</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1．掌握</w:t>
      </w:r>
      <w:r>
        <w:rPr>
          <w:rFonts w:hint="eastAsia" w:ascii="宋体" w:hAnsi="宋体" w:eastAsia="宋体" w:cs="宋体"/>
          <w:color w:val="000000"/>
          <w:kern w:val="0"/>
          <w:szCs w:val="21"/>
          <w:lang w:val="en-US" w:eastAsia="zh-CN"/>
        </w:rPr>
        <w:t>绝对误差、相对误差、系统误差、随机误差、粗大误差、精度等级的概念</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2．掌握</w:t>
      </w:r>
      <w:r>
        <w:rPr>
          <w:rFonts w:hint="eastAsia" w:ascii="宋体" w:hAnsi="宋体" w:eastAsia="宋体" w:cs="宋体"/>
          <w:color w:val="000000"/>
          <w:kern w:val="0"/>
          <w:szCs w:val="21"/>
          <w:lang w:val="en-US" w:eastAsia="zh-CN"/>
        </w:rPr>
        <w:t>随机误差分布规律及测量数据随机误差估计</w:t>
      </w:r>
      <w:r>
        <w:rPr>
          <w:rFonts w:hint="eastAsia" w:ascii="宋体" w:hAnsi="宋体" w:eastAsia="宋体" w:cs="宋体"/>
          <w:color w:val="000000"/>
          <w:kern w:val="0"/>
          <w:szCs w:val="21"/>
        </w:rPr>
        <w:t>；</w:t>
      </w:r>
    </w:p>
    <w:p>
      <w:pPr>
        <w:widowControl/>
        <w:spacing w:before="156" w:beforeLines="50" w:after="156" w:afterLines="50"/>
        <w:ind w:firstLine="482" w:firstLineChars="200"/>
        <w:jc w:val="left"/>
        <w:rPr>
          <w:rFonts w:hint="default" w:ascii="黑体" w:hAnsi="黑体" w:eastAsia="黑体" w:cs="Times New Roman"/>
          <w:b/>
          <w:sz w:val="24"/>
          <w:szCs w:val="24"/>
          <w:lang w:val="en-US" w:eastAsia="zh-CN"/>
        </w:rPr>
      </w:pPr>
      <w:r>
        <w:rPr>
          <w:rFonts w:hint="eastAsia" w:ascii="黑体" w:hAnsi="黑体" w:eastAsia="黑体" w:cs="Times New Roman"/>
          <w:b/>
          <w:sz w:val="24"/>
          <w:szCs w:val="24"/>
        </w:rPr>
        <w:t>第</w:t>
      </w:r>
      <w:r>
        <w:rPr>
          <w:rFonts w:hint="eastAsia" w:ascii="黑体" w:hAnsi="黑体" w:eastAsia="黑体" w:cs="Times New Roman"/>
          <w:b/>
          <w:sz w:val="24"/>
          <w:szCs w:val="24"/>
          <w:lang w:val="en-US" w:eastAsia="zh-CN"/>
        </w:rPr>
        <w:t>三</w:t>
      </w:r>
      <w:r>
        <w:rPr>
          <w:rFonts w:hint="eastAsia" w:ascii="黑体" w:hAnsi="黑体" w:eastAsia="黑体" w:cs="Times New Roman"/>
          <w:b/>
          <w:sz w:val="24"/>
          <w:szCs w:val="24"/>
        </w:rPr>
        <w:t>章　</w:t>
      </w:r>
      <w:r>
        <w:rPr>
          <w:rFonts w:hint="eastAsia" w:ascii="黑体" w:hAnsi="黑体" w:eastAsia="黑体" w:cs="Times New Roman"/>
          <w:b/>
          <w:sz w:val="24"/>
          <w:szCs w:val="24"/>
          <w:lang w:val="en-US" w:eastAsia="zh-CN"/>
        </w:rPr>
        <w:t>传感与测试系统特性分析</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1．测试系统的静态特性；</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2．测试系统的动态特性及其动态参数的测试方法；</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3．传感器的技术性能指标；</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传感器动态特性及其数学描述。</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1．掌握测试系统静态特性的表示方法；</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2．掌握一阶、二阶测试系统的动态特性及其动态参数的测试方法；</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3．理解传感器的性能技术指标，了解改善传感器性能的技术途径；</w:t>
      </w:r>
    </w:p>
    <w:p>
      <w:pPr>
        <w:widowControl/>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第二专题　传感器原理及应用</w:t>
      </w:r>
    </w:p>
    <w:p>
      <w:pPr>
        <w:widowControl/>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第四章 阻抗式传感器</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第一节 电阻应变式传感器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1．电阻应变片的工作原理；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2．电阻应变片的温度误差及其补偿；</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3．电阻应变式传感器的测量电路；</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4．电阻应变式传感器的应用。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1．电阻应变片的灵敏系数；</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2．电阻应变式传感器的温度补偿。</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1．掌握应变效应、压阻效应；</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2．了解压阻式传感器的工作原理、基本结构和应用特点；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3．理解电阻应变式传感器温度误差产生的原因以及补偿的措施；</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4．掌握电阻应变式传感器的测量电路，能用应变片正确组成电桥并完成相关计算。</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第二节 电容式传感器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1．电容式传感器的工作原理；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2．电容式传感器的测量电路；</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3．影响电容式传感器精度的因素分析；</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4．电容式传感器的应用。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1．电容式传感器的灵敏度与非线性误差；</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2．提高和改善电容式传感器精度的措施。</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1．掌握电容式传感器的原理，并能结合应用设计电容式传感器；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2．掌握灵敏度与非线性误差的矛盾关系及解决办法，能进行相应的计算；</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3．了解电容式传感器的等效电路，理解各种电容式传感器测量电路的特点；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4．了解电容式传感器的优缺点、影响精度因素及其改善措施。</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第三节 电感式传感器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1．变磁阻式传感器；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2．差动变压器传感器；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3．涡流式传感器；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4．电感式传感器的应用。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1．变隙式和螺管式自感式传感器的测量范围与灵敏度和线性度之间的关系；</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2．零点残余电压；</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3．差动变压器静态特性分析。</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1．掌握电感式传感器的工作原理；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2．理解电感式传感器零点残余电压产生的原因、影响及消除方法；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3．理解电感传感器测量电路的工作原理及基本特点；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4．了解电感式传感器的主要应用领域、可测参数、测量系统及应用特点。</w:t>
      </w:r>
    </w:p>
    <w:p>
      <w:pPr>
        <w:widowControl/>
        <w:spacing w:before="156" w:beforeLines="50" w:after="156" w:afterLines="50"/>
        <w:ind w:firstLine="482" w:firstLineChars="200"/>
        <w:jc w:val="left"/>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第</w:t>
      </w:r>
      <w:r>
        <w:rPr>
          <w:rFonts w:hint="eastAsia" w:ascii="宋体" w:hAnsi="宋体" w:eastAsia="宋体" w:cs="宋体"/>
          <w:b/>
          <w:bCs/>
          <w:color w:val="000000"/>
          <w:kern w:val="0"/>
          <w:sz w:val="24"/>
          <w:szCs w:val="24"/>
          <w:lang w:val="en-US" w:eastAsia="zh-CN"/>
        </w:rPr>
        <w:t>五</w:t>
      </w:r>
      <w:r>
        <w:rPr>
          <w:rFonts w:hint="eastAsia" w:ascii="宋体" w:hAnsi="宋体" w:eastAsia="宋体" w:cs="宋体"/>
          <w:b/>
          <w:bCs/>
          <w:color w:val="000000"/>
          <w:kern w:val="0"/>
          <w:sz w:val="24"/>
          <w:szCs w:val="24"/>
        </w:rPr>
        <w:t>章　</w:t>
      </w:r>
      <w:r>
        <w:rPr>
          <w:rFonts w:hint="eastAsia" w:ascii="宋体" w:hAnsi="宋体" w:eastAsia="宋体" w:cs="宋体"/>
          <w:b/>
          <w:bCs/>
          <w:color w:val="000000"/>
          <w:kern w:val="0"/>
          <w:sz w:val="24"/>
          <w:szCs w:val="24"/>
          <w:lang w:val="en-US" w:eastAsia="zh-CN"/>
        </w:rPr>
        <w:t>物性型</w:t>
      </w:r>
      <w:r>
        <w:rPr>
          <w:rFonts w:hint="eastAsia" w:ascii="宋体" w:hAnsi="宋体" w:eastAsia="宋体" w:cs="宋体"/>
          <w:b/>
          <w:bCs/>
          <w:color w:val="000000"/>
          <w:kern w:val="0"/>
          <w:sz w:val="24"/>
          <w:szCs w:val="24"/>
        </w:rPr>
        <w:t>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第一节 压电式传感器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1．压电式传感器的工作原理；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2．压电式传感器的等效电路；</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3．压电式传感器的测量电路；</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4．压电式传感器的应用。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1．压电常数矩阵；</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2．改善压电式传感器频率响应范围的具体措施。</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1．熟练掌握压电效应；理解石英晶体、压电陶瓷的压电现象；</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2．熟练掌握压电常数以及压电常数矩阵；</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3．熟练掌握电压放大器、电荷放大器的原理；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4．了解压电式传感器的实际应用。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第二节 霍尔式传感器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1．霍尔效应；</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2．霍尔元件的结构和基本电路；</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3．霍尔元件的误差及补偿；</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4．霍尔式传感器的应用。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霍尔传感器的工作原理与特性；</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霍尔元件的误差和补偿。</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1．熟练掌握霍尔效应，霍尔元件的测量电路；</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2．熟悉霍尔传感器的结构、特性参数和基本电路；</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3．熟悉霍尔元件的误差和补偿方法。</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第</w:t>
      </w:r>
      <w:r>
        <w:rPr>
          <w:rFonts w:hint="eastAsia" w:ascii="宋体" w:hAnsi="宋体" w:eastAsia="宋体" w:cs="宋体"/>
          <w:color w:val="000000"/>
          <w:kern w:val="0"/>
          <w:szCs w:val="21"/>
          <w:lang w:val="en-US" w:eastAsia="zh-CN"/>
        </w:rPr>
        <w:t>三</w:t>
      </w:r>
      <w:r>
        <w:rPr>
          <w:rFonts w:hint="eastAsia" w:ascii="宋体" w:hAnsi="宋体" w:eastAsia="宋体" w:cs="宋体"/>
          <w:color w:val="000000"/>
          <w:kern w:val="0"/>
          <w:szCs w:val="21"/>
        </w:rPr>
        <w:t>节 光电效应与光电器件</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1．光电效应；</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2．光电器件。</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光电效应。</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1．掌握光电效应；</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2．熟悉光电器件及其基本特性，会选用合适的光电器件构成光电式传感器。</w:t>
      </w:r>
    </w:p>
    <w:p>
      <w:pPr>
        <w:widowControl/>
        <w:spacing w:before="156" w:beforeLines="50" w:after="156" w:afterLines="50"/>
        <w:ind w:firstLine="482" w:firstLineChars="200"/>
        <w:jc w:val="left"/>
        <w:rPr>
          <w:rFonts w:hint="eastAsia" w:ascii="黑体" w:hAnsi="黑体" w:eastAsia="黑体" w:cs="Times New Roman"/>
          <w:b/>
          <w:sz w:val="24"/>
          <w:szCs w:val="24"/>
          <w:lang w:val="en-US" w:eastAsia="zh-CN"/>
        </w:rPr>
      </w:pPr>
      <w:r>
        <w:rPr>
          <w:rFonts w:hint="eastAsia" w:ascii="黑体" w:hAnsi="黑体" w:eastAsia="黑体" w:cs="Times New Roman"/>
          <w:b/>
          <w:sz w:val="24"/>
          <w:szCs w:val="24"/>
          <w:lang w:val="en-US" w:eastAsia="zh-CN"/>
        </w:rPr>
        <w:t>第六章 其它传感器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第</w:t>
      </w:r>
      <w:r>
        <w:rPr>
          <w:rFonts w:hint="eastAsia" w:ascii="宋体" w:hAnsi="宋体" w:eastAsia="宋体" w:cs="宋体"/>
          <w:color w:val="000000"/>
          <w:kern w:val="0"/>
          <w:szCs w:val="21"/>
          <w:lang w:val="en-US" w:eastAsia="zh-CN"/>
        </w:rPr>
        <w:t>一</w:t>
      </w:r>
      <w:r>
        <w:rPr>
          <w:rFonts w:hint="eastAsia" w:ascii="宋体" w:hAnsi="宋体" w:eastAsia="宋体" w:cs="宋体"/>
          <w:color w:val="000000"/>
          <w:kern w:val="0"/>
          <w:szCs w:val="21"/>
        </w:rPr>
        <w:t>节 CCD图像传感器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1．电荷耦合器件（CCD）的结构和工作原理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2．线型与面型CCD图像传感器；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3．CCD图像传感器的应用。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电荷的传输过程。</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1．掌握CCD图像传感器电荷的产生、储存与转移的原理；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2．了解CCD图像传感器的类型以及应用。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第</w:t>
      </w:r>
      <w:r>
        <w:rPr>
          <w:rFonts w:hint="eastAsia" w:ascii="宋体" w:hAnsi="宋体" w:eastAsia="宋体" w:cs="宋体"/>
          <w:color w:val="000000"/>
          <w:kern w:val="0"/>
          <w:szCs w:val="21"/>
          <w:lang w:val="en-US" w:eastAsia="zh-CN"/>
        </w:rPr>
        <w:t>二</w:t>
      </w:r>
      <w:r>
        <w:rPr>
          <w:rFonts w:hint="eastAsia" w:ascii="宋体" w:hAnsi="宋体" w:eastAsia="宋体" w:cs="宋体"/>
          <w:color w:val="000000"/>
          <w:kern w:val="0"/>
          <w:szCs w:val="21"/>
        </w:rPr>
        <w:t>节 光纤传感器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1．光纤的基本知识；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2．光纤传感器的结构和原理；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3．光纤传感器的应用。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光调制与解调技术。</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1．了解光纤的主要特性参数；</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2．掌握幅度调制以及相位调制技术；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3．了解光纤传感器的性能特点及工程应用。</w:t>
      </w:r>
    </w:p>
    <w:p>
      <w:pPr>
        <w:widowControl/>
        <w:spacing w:before="156" w:beforeLines="50" w:after="156" w:afterLines="50"/>
        <w:ind w:firstLine="482" w:firstLineChars="200"/>
        <w:jc w:val="left"/>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第三专题 典型参量测试技术</w:t>
      </w:r>
    </w:p>
    <w:p>
      <w:pPr>
        <w:widowControl/>
        <w:spacing w:before="156" w:beforeLines="50" w:after="156" w:afterLines="50"/>
        <w:ind w:firstLine="482" w:firstLineChars="200"/>
        <w:jc w:val="left"/>
        <w:rPr>
          <w:rFonts w:hint="eastAsia" w:ascii="宋体" w:hAnsi="宋体" w:eastAsia="宋体" w:cs="宋体"/>
          <w:b/>
          <w:bCs/>
          <w:color w:val="000000"/>
          <w:kern w:val="0"/>
          <w:sz w:val="24"/>
          <w:szCs w:val="24"/>
        </w:rPr>
      </w:pPr>
      <w:r>
        <w:rPr>
          <w:rFonts w:hint="eastAsia" w:ascii="宋体" w:hAnsi="宋体" w:eastAsia="宋体" w:cs="宋体"/>
          <w:b/>
          <w:bCs/>
          <w:color w:val="000000"/>
          <w:kern w:val="0"/>
          <w:sz w:val="24"/>
          <w:szCs w:val="24"/>
        </w:rPr>
        <w:t>第</w:t>
      </w:r>
      <w:r>
        <w:rPr>
          <w:rFonts w:hint="eastAsia" w:ascii="宋体" w:hAnsi="宋体" w:eastAsia="宋体" w:cs="宋体"/>
          <w:b/>
          <w:bCs/>
          <w:color w:val="000000"/>
          <w:kern w:val="0"/>
          <w:sz w:val="24"/>
          <w:szCs w:val="24"/>
          <w:lang w:val="en-US" w:eastAsia="zh-CN"/>
        </w:rPr>
        <w:t>七</w:t>
      </w:r>
      <w:r>
        <w:rPr>
          <w:rFonts w:hint="eastAsia" w:ascii="宋体" w:hAnsi="宋体" w:eastAsia="宋体" w:cs="宋体"/>
          <w:b/>
          <w:bCs/>
          <w:color w:val="000000"/>
          <w:kern w:val="0"/>
          <w:sz w:val="24"/>
          <w:szCs w:val="24"/>
        </w:rPr>
        <w:t xml:space="preserve">章 </w:t>
      </w:r>
      <w:r>
        <w:rPr>
          <w:rFonts w:hint="eastAsia" w:ascii="宋体" w:hAnsi="宋体" w:eastAsia="宋体" w:cs="宋体"/>
          <w:b/>
          <w:bCs/>
          <w:color w:val="000000"/>
          <w:kern w:val="0"/>
          <w:sz w:val="24"/>
          <w:szCs w:val="24"/>
          <w:lang w:val="en-US" w:eastAsia="zh-CN"/>
        </w:rPr>
        <w:t>压力监测技术</w:t>
      </w:r>
      <w:r>
        <w:rPr>
          <w:rFonts w:hint="eastAsia" w:ascii="宋体" w:hAnsi="宋体" w:eastAsia="宋体" w:cs="宋体"/>
          <w:b/>
          <w:bCs/>
          <w:color w:val="000000"/>
          <w:kern w:val="0"/>
          <w:sz w:val="24"/>
          <w:szCs w:val="24"/>
        </w:rPr>
        <w:tab/>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宋体"/>
          <w:color w:val="000000"/>
          <w:kern w:val="0"/>
          <w:szCs w:val="21"/>
          <w:lang w:val="en-US" w:eastAsia="zh-CN"/>
        </w:rPr>
        <w:t>压力概念与常见检测方法</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cs="宋体"/>
          <w:color w:val="000000"/>
          <w:kern w:val="0"/>
          <w:szCs w:val="21"/>
          <w:lang w:val="en-US" w:eastAsia="zh-CN"/>
        </w:rPr>
        <w:t>常见弹性压力计与电测式压力计</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rPr>
        <w:t>3．</w:t>
      </w:r>
      <w:r>
        <w:rPr>
          <w:rFonts w:hint="eastAsia" w:ascii="宋体" w:hAnsi="宋体" w:eastAsia="宋体" w:cs="宋体"/>
          <w:color w:val="000000"/>
          <w:kern w:val="0"/>
          <w:szCs w:val="21"/>
          <w:lang w:val="en-US" w:eastAsia="zh-CN"/>
        </w:rPr>
        <w:t>压力检测仪表的选择；</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应变式压力</w:t>
      </w:r>
      <w:r>
        <w:rPr>
          <w:rFonts w:hint="eastAsia" w:ascii="宋体" w:hAnsi="宋体" w:eastAsia="宋体" w:cs="宋体"/>
          <w:color w:val="000000"/>
          <w:kern w:val="0"/>
          <w:szCs w:val="21"/>
        </w:rPr>
        <w:t>传感器的原理。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numPr>
          <w:ilvl w:val="0"/>
          <w:numId w:val="3"/>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掌握压力概念与计量单位</w:t>
      </w:r>
      <w:r>
        <w:rPr>
          <w:rFonts w:hint="eastAsia" w:ascii="宋体" w:hAnsi="宋体" w:eastAsia="宋体" w:cs="宋体"/>
          <w:color w:val="000000"/>
          <w:kern w:val="0"/>
          <w:szCs w:val="21"/>
        </w:rPr>
        <w:t>；</w:t>
      </w:r>
    </w:p>
    <w:p>
      <w:pPr>
        <w:widowControl/>
        <w:numPr>
          <w:ilvl w:val="0"/>
          <w:numId w:val="3"/>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掌握常用弹性压力计及工作原理；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2．熟练掌握</w:t>
      </w:r>
      <w:r>
        <w:rPr>
          <w:rFonts w:hint="eastAsia" w:ascii="宋体" w:hAnsi="宋体" w:eastAsia="宋体" w:cs="宋体"/>
          <w:color w:val="000000"/>
          <w:kern w:val="0"/>
          <w:szCs w:val="21"/>
          <w:lang w:val="en-US" w:eastAsia="zh-CN"/>
        </w:rPr>
        <w:t>应变式压力</w:t>
      </w:r>
      <w:r>
        <w:rPr>
          <w:rFonts w:hint="eastAsia" w:ascii="宋体" w:hAnsi="宋体" w:eastAsia="宋体" w:cs="宋体"/>
          <w:color w:val="000000"/>
          <w:kern w:val="0"/>
          <w:szCs w:val="21"/>
        </w:rPr>
        <w:t>传感器的原理；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3．根据被测对象，构建合适的</w:t>
      </w:r>
      <w:r>
        <w:rPr>
          <w:rFonts w:hint="eastAsia" w:ascii="宋体" w:hAnsi="宋体" w:eastAsia="宋体" w:cs="宋体"/>
          <w:color w:val="000000"/>
          <w:kern w:val="0"/>
          <w:szCs w:val="21"/>
          <w:lang w:val="en-US" w:eastAsia="zh-CN"/>
        </w:rPr>
        <w:t>压力检测</w:t>
      </w:r>
      <w:r>
        <w:rPr>
          <w:rFonts w:hint="eastAsia" w:ascii="宋体" w:hAnsi="宋体" w:eastAsia="宋体" w:cs="宋体"/>
          <w:color w:val="000000"/>
          <w:kern w:val="0"/>
          <w:szCs w:val="21"/>
        </w:rPr>
        <w:t>系统。</w:t>
      </w:r>
    </w:p>
    <w:p>
      <w:pPr>
        <w:widowControl/>
        <w:spacing w:before="156" w:beforeLines="50" w:after="156" w:afterLines="50"/>
        <w:ind w:firstLine="482" w:firstLineChars="200"/>
        <w:jc w:val="left"/>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第八章 机械量检测技术</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第一节 位移检测</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rPr>
        <w:t>1．</w:t>
      </w:r>
      <w:r>
        <w:rPr>
          <w:rFonts w:hint="eastAsia" w:ascii="宋体" w:hAnsi="宋体" w:eastAsia="宋体" w:cs="宋体"/>
          <w:color w:val="000000"/>
          <w:kern w:val="0"/>
          <w:szCs w:val="21"/>
          <w:lang w:val="en-US" w:eastAsia="zh-CN"/>
        </w:rPr>
        <w:t>掌握常见位移检测方法；</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cs="宋体"/>
          <w:color w:val="000000"/>
          <w:kern w:val="0"/>
          <w:szCs w:val="21"/>
          <w:lang w:val="en-US" w:eastAsia="zh-CN"/>
        </w:rPr>
        <w:t>常见线位移检测与角位移检测方法</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莫尔条纹及光栅式位移检测装置检测原理；</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脉冲式激光测距原理；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1．了解</w:t>
      </w:r>
      <w:r>
        <w:rPr>
          <w:rFonts w:hint="eastAsia" w:ascii="宋体" w:hAnsi="宋体" w:eastAsia="宋体" w:cs="宋体"/>
          <w:color w:val="000000"/>
          <w:kern w:val="0"/>
          <w:szCs w:val="21"/>
          <w:lang w:val="en-US" w:eastAsia="zh-CN"/>
        </w:rPr>
        <w:t>位移</w:t>
      </w:r>
      <w:r>
        <w:rPr>
          <w:rFonts w:hint="eastAsia" w:ascii="宋体" w:hAnsi="宋体" w:eastAsia="宋体" w:cs="宋体"/>
          <w:color w:val="000000"/>
          <w:kern w:val="0"/>
          <w:szCs w:val="21"/>
        </w:rPr>
        <w:t>测量的主要方法；</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2．掌握</w:t>
      </w:r>
      <w:r>
        <w:rPr>
          <w:rFonts w:hint="eastAsia" w:ascii="宋体" w:hAnsi="宋体" w:eastAsia="宋体" w:cs="宋体"/>
          <w:color w:val="000000"/>
          <w:kern w:val="0"/>
          <w:szCs w:val="21"/>
          <w:lang w:val="en-US" w:eastAsia="zh-CN"/>
        </w:rPr>
        <w:t>光栅式位移检测装置及激光距离检测</w:t>
      </w:r>
      <w:r>
        <w:rPr>
          <w:rFonts w:hint="eastAsia" w:ascii="宋体" w:hAnsi="宋体" w:eastAsia="宋体" w:cs="宋体"/>
          <w:color w:val="000000"/>
          <w:kern w:val="0"/>
          <w:szCs w:val="21"/>
        </w:rPr>
        <w:t>的原理；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3．能根据</w:t>
      </w:r>
      <w:r>
        <w:rPr>
          <w:rFonts w:hint="eastAsia" w:ascii="宋体" w:hAnsi="宋体" w:eastAsia="宋体" w:cs="宋体"/>
          <w:color w:val="000000"/>
          <w:kern w:val="0"/>
          <w:szCs w:val="21"/>
          <w:lang w:val="en-US" w:eastAsia="zh-CN"/>
        </w:rPr>
        <w:t>位移测量</w:t>
      </w:r>
      <w:r>
        <w:rPr>
          <w:rFonts w:hint="eastAsia" w:ascii="宋体" w:hAnsi="宋体" w:eastAsia="宋体" w:cs="宋体"/>
          <w:color w:val="000000"/>
          <w:kern w:val="0"/>
          <w:szCs w:val="21"/>
        </w:rPr>
        <w:t>范围和使用条件正确选用</w:t>
      </w:r>
      <w:r>
        <w:rPr>
          <w:rFonts w:hint="eastAsia" w:ascii="宋体" w:hAnsi="宋体" w:eastAsia="宋体" w:cs="宋体"/>
          <w:color w:val="000000"/>
          <w:kern w:val="0"/>
          <w:szCs w:val="21"/>
          <w:lang w:val="en-US" w:eastAsia="zh-CN"/>
        </w:rPr>
        <w:t>位移</w:t>
      </w:r>
      <w:r>
        <w:rPr>
          <w:rFonts w:hint="eastAsia" w:ascii="宋体" w:hAnsi="宋体" w:eastAsia="宋体" w:cs="宋体"/>
          <w:color w:val="000000"/>
          <w:kern w:val="0"/>
          <w:szCs w:val="21"/>
        </w:rPr>
        <w:t>传感器，合理组建</w:t>
      </w:r>
      <w:r>
        <w:rPr>
          <w:rFonts w:hint="eastAsia" w:ascii="宋体" w:hAnsi="宋体" w:eastAsia="宋体" w:cs="宋体"/>
          <w:color w:val="000000"/>
          <w:kern w:val="0"/>
          <w:szCs w:val="21"/>
          <w:lang w:val="en-US" w:eastAsia="zh-CN"/>
        </w:rPr>
        <w:t>位移</w:t>
      </w:r>
      <w:r>
        <w:rPr>
          <w:rFonts w:hint="eastAsia" w:ascii="宋体" w:hAnsi="宋体" w:eastAsia="宋体" w:cs="宋体"/>
          <w:color w:val="000000"/>
          <w:kern w:val="0"/>
          <w:szCs w:val="21"/>
        </w:rPr>
        <w:t>测量系统。</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第</w:t>
      </w:r>
      <w:r>
        <w:rPr>
          <w:rFonts w:hint="eastAsia" w:ascii="宋体" w:hAnsi="宋体" w:eastAsia="宋体" w:cs="宋体"/>
          <w:color w:val="000000"/>
          <w:kern w:val="0"/>
          <w:szCs w:val="21"/>
          <w:lang w:val="en-US" w:eastAsia="zh-CN"/>
        </w:rPr>
        <w:t>二节</w:t>
      </w:r>
      <w:r>
        <w:rPr>
          <w:rFonts w:hint="eastAsia"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速度</w:t>
      </w:r>
      <w:r>
        <w:rPr>
          <w:rFonts w:hint="eastAsia" w:ascii="宋体" w:hAnsi="宋体" w:eastAsia="宋体" w:cs="宋体"/>
          <w:color w:val="000000"/>
          <w:kern w:val="0"/>
          <w:szCs w:val="21"/>
        </w:rPr>
        <w:t>的测量</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宋体"/>
          <w:color w:val="000000"/>
          <w:kern w:val="0"/>
          <w:szCs w:val="21"/>
          <w:lang w:val="en-US" w:eastAsia="zh-CN"/>
        </w:rPr>
        <w:t>速度测量的常见方法</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cs="宋体"/>
          <w:color w:val="000000"/>
          <w:kern w:val="0"/>
          <w:szCs w:val="21"/>
          <w:lang w:val="en-US" w:eastAsia="zh-CN"/>
        </w:rPr>
        <w:t>线速度测量</w:t>
      </w:r>
      <w:r>
        <w:rPr>
          <w:rFonts w:hint="eastAsia" w:ascii="宋体" w:hAnsi="宋体" w:eastAsia="宋体" w:cs="宋体"/>
          <w:color w:val="000000"/>
          <w:kern w:val="0"/>
          <w:szCs w:val="21"/>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宋体" w:hAnsi="宋体" w:eastAsia="宋体" w:cs="宋体"/>
          <w:color w:val="000000"/>
          <w:kern w:val="0"/>
          <w:szCs w:val="21"/>
          <w:lang w:val="en-US" w:eastAsia="zh-CN"/>
        </w:rPr>
        <w:t>转速测量</w:t>
      </w:r>
      <w:r>
        <w:rPr>
          <w:rFonts w:hint="eastAsia" w:ascii="宋体" w:hAnsi="宋体" w:eastAsia="宋体" w:cs="宋体"/>
          <w:color w:val="000000"/>
          <w:kern w:val="0"/>
          <w:szCs w:val="21"/>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皮托管测速、弹丸飞行速度测量；直线测速发电机工作原理，磁电感应式转速检测工作原理</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．掌握常用</w:t>
      </w:r>
      <w:r>
        <w:rPr>
          <w:rFonts w:hint="eastAsia" w:ascii="宋体" w:hAnsi="宋体" w:eastAsia="宋体" w:cs="宋体"/>
          <w:color w:val="000000"/>
          <w:kern w:val="0"/>
          <w:szCs w:val="21"/>
          <w:lang w:val="en-US" w:eastAsia="zh-CN"/>
        </w:rPr>
        <w:t>速度检测</w:t>
      </w:r>
      <w:r>
        <w:rPr>
          <w:rFonts w:hint="eastAsia" w:ascii="宋体" w:hAnsi="宋体" w:eastAsia="宋体" w:cs="宋体"/>
          <w:color w:val="000000"/>
          <w:kern w:val="0"/>
          <w:szCs w:val="21"/>
        </w:rPr>
        <w:t>工作原理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．能根据被测</w:t>
      </w:r>
      <w:r>
        <w:rPr>
          <w:rFonts w:hint="eastAsia" w:ascii="宋体" w:hAnsi="宋体" w:eastAsia="宋体" w:cs="宋体"/>
          <w:color w:val="000000"/>
          <w:kern w:val="0"/>
          <w:szCs w:val="21"/>
          <w:lang w:val="en-US" w:eastAsia="zh-CN"/>
        </w:rPr>
        <w:t>速度</w:t>
      </w:r>
      <w:r>
        <w:rPr>
          <w:rFonts w:hint="eastAsia" w:ascii="宋体" w:hAnsi="宋体" w:eastAsia="宋体" w:cs="宋体"/>
          <w:color w:val="000000"/>
          <w:kern w:val="0"/>
          <w:szCs w:val="21"/>
        </w:rPr>
        <w:t>对象，正确选用</w:t>
      </w:r>
      <w:r>
        <w:rPr>
          <w:rFonts w:hint="eastAsia" w:ascii="宋体" w:hAnsi="宋体" w:eastAsia="宋体" w:cs="宋体"/>
          <w:color w:val="000000"/>
          <w:kern w:val="0"/>
          <w:szCs w:val="21"/>
          <w:lang w:val="en-US" w:eastAsia="zh-CN"/>
        </w:rPr>
        <w:t>速度</w:t>
      </w:r>
      <w:r>
        <w:rPr>
          <w:rFonts w:hint="eastAsia" w:ascii="宋体" w:hAnsi="宋体" w:eastAsia="宋体" w:cs="宋体"/>
          <w:color w:val="000000"/>
          <w:kern w:val="0"/>
          <w:szCs w:val="21"/>
        </w:rPr>
        <w:t>的测量方法和</w:t>
      </w:r>
      <w:r>
        <w:rPr>
          <w:rFonts w:hint="eastAsia" w:ascii="宋体" w:hAnsi="宋体" w:eastAsia="宋体" w:cs="宋体"/>
          <w:color w:val="000000"/>
          <w:kern w:val="0"/>
          <w:szCs w:val="21"/>
          <w:lang w:val="en-US" w:eastAsia="zh-CN"/>
        </w:rPr>
        <w:t>速度传感器</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第</w:t>
      </w:r>
      <w:r>
        <w:rPr>
          <w:rFonts w:hint="eastAsia" w:ascii="宋体" w:hAnsi="宋体" w:eastAsia="宋体" w:cs="宋体"/>
          <w:color w:val="000000"/>
          <w:kern w:val="0"/>
          <w:szCs w:val="21"/>
          <w:lang w:val="en-US" w:eastAsia="zh-CN"/>
        </w:rPr>
        <w:t>三节</w:t>
      </w:r>
      <w:r>
        <w:rPr>
          <w:rFonts w:hint="eastAsia"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加速度</w:t>
      </w:r>
      <w:r>
        <w:rPr>
          <w:rFonts w:hint="eastAsia" w:ascii="宋体" w:hAnsi="宋体" w:eastAsia="宋体" w:cs="宋体"/>
          <w:color w:val="000000"/>
          <w:kern w:val="0"/>
          <w:szCs w:val="21"/>
        </w:rPr>
        <w:t>的测量</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宋体"/>
          <w:color w:val="000000"/>
          <w:kern w:val="0"/>
          <w:szCs w:val="21"/>
          <w:lang w:val="en-US" w:eastAsia="zh-CN"/>
        </w:rPr>
        <w:t>加速度测量的原理</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cs="宋体"/>
          <w:color w:val="000000"/>
          <w:kern w:val="0"/>
          <w:szCs w:val="21"/>
          <w:lang w:val="en-US" w:eastAsia="zh-CN"/>
        </w:rPr>
        <w:t>位移式加速度计</w:t>
      </w:r>
      <w:r>
        <w:rPr>
          <w:rFonts w:hint="eastAsia" w:ascii="宋体" w:hAnsi="宋体" w:eastAsia="宋体" w:cs="宋体"/>
          <w:color w:val="000000"/>
          <w:kern w:val="0"/>
          <w:szCs w:val="21"/>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3．</w:t>
      </w:r>
      <w:r>
        <w:rPr>
          <w:rFonts w:hint="eastAsia" w:ascii="宋体" w:hAnsi="宋体" w:eastAsia="宋体" w:cs="宋体"/>
          <w:color w:val="000000"/>
          <w:kern w:val="0"/>
          <w:szCs w:val="21"/>
          <w:lang w:val="en-US" w:eastAsia="zh-CN"/>
        </w:rPr>
        <w:t>微机电系统加速度计</w:t>
      </w:r>
      <w:r>
        <w:rPr>
          <w:rFonts w:hint="eastAsia" w:ascii="宋体" w:hAnsi="宋体" w:eastAsia="宋体" w:cs="宋体"/>
          <w:color w:val="000000"/>
          <w:kern w:val="0"/>
          <w:szCs w:val="21"/>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加速度测量原理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numPr>
          <w:ilvl w:val="0"/>
          <w:numId w:val="4"/>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掌握常用</w:t>
      </w:r>
      <w:r>
        <w:rPr>
          <w:rFonts w:hint="eastAsia" w:ascii="宋体" w:hAnsi="宋体" w:eastAsia="宋体" w:cs="宋体"/>
          <w:color w:val="000000"/>
          <w:kern w:val="0"/>
          <w:szCs w:val="21"/>
          <w:lang w:val="en-US" w:eastAsia="zh-CN"/>
        </w:rPr>
        <w:t>加速度检测</w:t>
      </w:r>
      <w:r>
        <w:rPr>
          <w:rFonts w:hint="eastAsia" w:ascii="宋体" w:hAnsi="宋体" w:eastAsia="宋体" w:cs="宋体"/>
          <w:color w:val="000000"/>
          <w:kern w:val="0"/>
          <w:szCs w:val="21"/>
        </w:rPr>
        <w:t>工作原理</w:t>
      </w:r>
      <w:r>
        <w:rPr>
          <w:rFonts w:hint="eastAsia" w:ascii="宋体" w:hAnsi="宋体" w:eastAsia="宋体" w:cs="宋体"/>
          <w:color w:val="000000"/>
          <w:kern w:val="0"/>
          <w:szCs w:val="21"/>
          <w:lang w:eastAsia="zh-CN"/>
        </w:rPr>
        <w:t>；</w:t>
      </w:r>
    </w:p>
    <w:p>
      <w:pPr>
        <w:widowControl/>
        <w:numPr>
          <w:ilvl w:val="0"/>
          <w:numId w:val="4"/>
        </w:numPr>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了解霍尔加速度计、电位器式加速度计工作原理；</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第</w:t>
      </w:r>
      <w:r>
        <w:rPr>
          <w:rFonts w:hint="eastAsia" w:ascii="宋体" w:hAnsi="宋体" w:eastAsia="宋体" w:cs="宋体"/>
          <w:color w:val="000000"/>
          <w:kern w:val="0"/>
          <w:szCs w:val="21"/>
          <w:lang w:val="en-US" w:eastAsia="zh-CN"/>
        </w:rPr>
        <w:t>四节</w:t>
      </w:r>
      <w:r>
        <w:rPr>
          <w:rFonts w:hint="eastAsia"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力和力矩</w:t>
      </w:r>
      <w:r>
        <w:rPr>
          <w:rFonts w:hint="eastAsia" w:ascii="宋体" w:hAnsi="宋体" w:eastAsia="宋体" w:cs="宋体"/>
          <w:color w:val="000000"/>
          <w:kern w:val="0"/>
          <w:szCs w:val="21"/>
        </w:rPr>
        <w:t>的测量</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宋体"/>
          <w:color w:val="000000"/>
          <w:kern w:val="0"/>
          <w:szCs w:val="21"/>
          <w:lang w:val="en-US" w:eastAsia="zh-CN"/>
        </w:rPr>
        <w:t>力的测量方法：力平衡法</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cs="宋体"/>
          <w:color w:val="000000"/>
          <w:kern w:val="0"/>
          <w:szCs w:val="21"/>
          <w:lang w:val="en-US" w:eastAsia="zh-CN"/>
        </w:rPr>
        <w:t>测力计：应变式、压磁式</w:t>
      </w:r>
      <w:r>
        <w:rPr>
          <w:rFonts w:hint="eastAsia" w:ascii="宋体" w:hAnsi="宋体" w:eastAsia="宋体" w:cs="宋体"/>
          <w:color w:val="000000"/>
          <w:kern w:val="0"/>
          <w:szCs w:val="21"/>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rPr>
        <w:t>3．</w:t>
      </w:r>
      <w:r>
        <w:rPr>
          <w:rFonts w:hint="eastAsia" w:ascii="宋体" w:hAnsi="宋体" w:eastAsia="宋体" w:cs="宋体"/>
          <w:color w:val="000000"/>
          <w:kern w:val="0"/>
          <w:szCs w:val="21"/>
          <w:lang w:val="en-US" w:eastAsia="zh-CN"/>
        </w:rPr>
        <w:t>转矩的测量方法；</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4. 传递法转矩测量</w:t>
      </w:r>
      <w:r>
        <w:rPr>
          <w:rFonts w:hint="eastAsia" w:ascii="宋体" w:hAnsi="宋体" w:eastAsia="宋体" w:cs="宋体"/>
          <w:color w:val="000000"/>
          <w:kern w:val="0"/>
          <w:szCs w:val="21"/>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机械式力平衡装置工作原理；柱形应变式测力计工作原理</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．掌握常用</w:t>
      </w:r>
      <w:r>
        <w:rPr>
          <w:rFonts w:hint="eastAsia" w:ascii="宋体" w:hAnsi="宋体" w:eastAsia="宋体" w:cs="宋体"/>
          <w:color w:val="000000"/>
          <w:kern w:val="0"/>
          <w:szCs w:val="21"/>
          <w:lang w:val="en-US" w:eastAsia="zh-CN"/>
        </w:rPr>
        <w:t>力、力矩的测量方法；</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．能根据被测</w:t>
      </w:r>
      <w:r>
        <w:rPr>
          <w:rFonts w:hint="eastAsia" w:ascii="宋体" w:hAnsi="宋体" w:eastAsia="宋体" w:cs="宋体"/>
          <w:color w:val="000000"/>
          <w:kern w:val="0"/>
          <w:szCs w:val="21"/>
          <w:lang w:val="en-US" w:eastAsia="zh-CN"/>
        </w:rPr>
        <w:t>力、力矩</w:t>
      </w:r>
      <w:r>
        <w:rPr>
          <w:rFonts w:hint="eastAsia" w:ascii="宋体" w:hAnsi="宋体" w:eastAsia="宋体" w:cs="宋体"/>
          <w:color w:val="000000"/>
          <w:kern w:val="0"/>
          <w:szCs w:val="21"/>
        </w:rPr>
        <w:t>对象，正确选用</w:t>
      </w:r>
      <w:r>
        <w:rPr>
          <w:rFonts w:hint="eastAsia" w:ascii="宋体" w:hAnsi="宋体" w:eastAsia="宋体" w:cs="宋体"/>
          <w:color w:val="000000"/>
          <w:kern w:val="0"/>
          <w:szCs w:val="21"/>
          <w:lang w:val="en-US" w:eastAsia="zh-CN"/>
        </w:rPr>
        <w:t>力、力矩</w:t>
      </w:r>
      <w:r>
        <w:rPr>
          <w:rFonts w:hint="eastAsia" w:ascii="宋体" w:hAnsi="宋体" w:eastAsia="宋体" w:cs="宋体"/>
          <w:color w:val="000000"/>
          <w:kern w:val="0"/>
          <w:szCs w:val="21"/>
        </w:rPr>
        <w:t>的测量方法和</w:t>
      </w:r>
      <w:r>
        <w:rPr>
          <w:rFonts w:hint="eastAsia" w:ascii="宋体" w:hAnsi="宋体" w:eastAsia="宋体" w:cs="宋体"/>
          <w:color w:val="000000"/>
          <w:kern w:val="0"/>
          <w:szCs w:val="21"/>
          <w:lang w:val="en-US" w:eastAsia="zh-CN"/>
        </w:rPr>
        <w:t>选用合适传感器</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第</w:t>
      </w:r>
      <w:r>
        <w:rPr>
          <w:rFonts w:hint="eastAsia" w:ascii="宋体" w:hAnsi="宋体" w:eastAsia="宋体" w:cs="宋体"/>
          <w:color w:val="000000"/>
          <w:kern w:val="0"/>
          <w:szCs w:val="21"/>
          <w:lang w:val="en-US" w:eastAsia="zh-CN"/>
        </w:rPr>
        <w:t>五节</w:t>
      </w:r>
      <w:r>
        <w:rPr>
          <w:rFonts w:hint="eastAsia" w:ascii="宋体" w:hAnsi="宋体" w:eastAsia="宋体" w:cs="宋体"/>
          <w:color w:val="000000"/>
          <w:kern w:val="0"/>
          <w:szCs w:val="21"/>
        </w:rPr>
        <w:t xml:space="preserve"> </w:t>
      </w:r>
      <w:r>
        <w:rPr>
          <w:rFonts w:hint="eastAsia" w:ascii="宋体" w:hAnsi="宋体" w:eastAsia="宋体" w:cs="宋体"/>
          <w:color w:val="000000"/>
          <w:kern w:val="0"/>
          <w:szCs w:val="21"/>
          <w:lang w:val="en-US" w:eastAsia="zh-CN"/>
        </w:rPr>
        <w:t>机械振动</w:t>
      </w:r>
      <w:r>
        <w:rPr>
          <w:rFonts w:hint="eastAsia" w:ascii="宋体" w:hAnsi="宋体" w:eastAsia="宋体" w:cs="宋体"/>
          <w:color w:val="000000"/>
          <w:kern w:val="0"/>
          <w:szCs w:val="21"/>
        </w:rPr>
        <w:t>测量</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主要内容：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1．</w:t>
      </w:r>
      <w:r>
        <w:rPr>
          <w:rFonts w:hint="eastAsia" w:ascii="宋体" w:hAnsi="宋体" w:eastAsia="宋体" w:cs="宋体"/>
          <w:color w:val="000000"/>
          <w:kern w:val="0"/>
          <w:szCs w:val="21"/>
          <w:lang w:val="en-US" w:eastAsia="zh-CN"/>
        </w:rPr>
        <w:t>机械振动分类、基本参数</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2．</w:t>
      </w:r>
      <w:r>
        <w:rPr>
          <w:rFonts w:hint="eastAsia" w:ascii="宋体" w:hAnsi="宋体" w:eastAsia="宋体" w:cs="宋体"/>
          <w:color w:val="000000"/>
          <w:kern w:val="0"/>
          <w:szCs w:val="21"/>
          <w:lang w:val="en-US" w:eastAsia="zh-CN"/>
        </w:rPr>
        <w:t>受迫振动、机械阻抗概念；</w:t>
      </w:r>
      <w:r>
        <w:rPr>
          <w:rFonts w:hint="eastAsia" w:ascii="宋体" w:hAnsi="宋体" w:eastAsia="宋体" w:cs="宋体"/>
          <w:color w:val="000000"/>
          <w:kern w:val="0"/>
          <w:szCs w:val="21"/>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rPr>
        <w:t>3．</w:t>
      </w:r>
      <w:r>
        <w:rPr>
          <w:rFonts w:hint="eastAsia" w:ascii="宋体" w:hAnsi="宋体" w:eastAsia="宋体" w:cs="宋体"/>
          <w:color w:val="000000"/>
          <w:kern w:val="0"/>
          <w:szCs w:val="21"/>
          <w:lang w:val="en-US" w:eastAsia="zh-CN"/>
        </w:rPr>
        <w:t>振动测量方法、拾振器；</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4. 振动参量的测量</w:t>
      </w:r>
      <w:r>
        <w:rPr>
          <w:rFonts w:hint="eastAsia" w:ascii="宋体" w:hAnsi="宋体" w:eastAsia="宋体" w:cs="宋体"/>
          <w:color w:val="000000"/>
          <w:kern w:val="0"/>
          <w:szCs w:val="21"/>
        </w:rPr>
        <w:t xml:space="preserve"> </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教学重难点：</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单自由度受迫振动、机械阻抗</w:t>
      </w:r>
      <w:r>
        <w:rPr>
          <w:rFonts w:hint="eastAsia" w:ascii="宋体" w:hAnsi="宋体" w:eastAsia="宋体" w:cs="宋体"/>
          <w:color w:val="000000"/>
          <w:kern w:val="0"/>
          <w:szCs w:val="21"/>
        </w:rPr>
        <w:t>。</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rPr>
        <w:t>教学要求：</w:t>
      </w:r>
    </w:p>
    <w:p>
      <w:pPr>
        <w:widowControl/>
        <w:spacing w:before="156" w:beforeLines="50" w:after="156" w:afterLines="50"/>
        <w:ind w:firstLine="420" w:firstLineChars="200"/>
        <w:jc w:val="left"/>
        <w:rPr>
          <w:rFonts w:hint="eastAsia" w:ascii="宋体" w:hAnsi="宋体" w:eastAsia="宋体" w:cs="宋体"/>
          <w:color w:val="000000"/>
          <w:kern w:val="0"/>
          <w:szCs w:val="21"/>
        </w:rPr>
      </w:pPr>
      <w:r>
        <w:rPr>
          <w:rFonts w:hint="eastAsia" w:ascii="宋体" w:hAnsi="宋体" w:eastAsia="宋体" w:cs="宋体"/>
          <w:color w:val="000000"/>
          <w:kern w:val="0"/>
          <w:szCs w:val="21"/>
          <w:lang w:val="en-US" w:eastAsia="zh-CN"/>
        </w:rPr>
        <w:t>1</w:t>
      </w:r>
      <w:r>
        <w:rPr>
          <w:rFonts w:hint="eastAsia" w:ascii="宋体" w:hAnsi="宋体" w:eastAsia="宋体" w:cs="宋体"/>
          <w:color w:val="000000"/>
          <w:kern w:val="0"/>
          <w:szCs w:val="21"/>
        </w:rPr>
        <w:t>．掌握</w:t>
      </w:r>
      <w:r>
        <w:rPr>
          <w:rFonts w:hint="eastAsia" w:ascii="宋体" w:hAnsi="宋体" w:eastAsia="宋体" w:cs="宋体"/>
          <w:color w:val="000000"/>
          <w:kern w:val="0"/>
          <w:szCs w:val="21"/>
          <w:lang w:val="en-US" w:eastAsia="zh-CN"/>
        </w:rPr>
        <w:t>振动信号分类、振动三要素；</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2</w:t>
      </w:r>
      <w:r>
        <w:rPr>
          <w:rFonts w:hint="eastAsia" w:ascii="宋体" w:hAnsi="宋体" w:eastAsia="宋体" w:cs="宋体"/>
          <w:color w:val="000000"/>
          <w:kern w:val="0"/>
          <w:szCs w:val="21"/>
        </w:rPr>
        <w:t>．</w:t>
      </w:r>
      <w:r>
        <w:rPr>
          <w:rFonts w:hint="eastAsia" w:ascii="宋体" w:hAnsi="宋体" w:eastAsia="宋体" w:cs="宋体"/>
          <w:color w:val="000000"/>
          <w:kern w:val="0"/>
          <w:szCs w:val="21"/>
          <w:lang w:val="en-US" w:eastAsia="zh-CN"/>
        </w:rPr>
        <w:t>受迫振动数学模型及力学模型，机械阻抗数据的六种表达；</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3. 振幅、频率、相位角和阻尼比等震动参量的测量方法。</w:t>
      </w:r>
    </w:p>
    <w:p>
      <w:pPr>
        <w:pStyle w:val="2"/>
        <w:spacing w:before="167" w:beforeLines="50" w:after="0" w:line="240" w:lineRule="auto"/>
        <w:ind w:left="420" w:leftChars="200"/>
        <w:rPr>
          <w:rFonts w:hint="eastAsia" w:ascii="Times New Roman"/>
          <w:b w:val="0"/>
          <w:sz w:val="24"/>
          <w:szCs w:val="28"/>
        </w:rPr>
      </w:pPr>
      <w:r>
        <w:rPr>
          <w:rFonts w:hint="eastAsia" w:ascii="宋体" w:hAnsi="宋体" w:eastAsia="宋体" w:cs="宋体"/>
          <w:b/>
          <w:bCs/>
          <w:color w:val="000000"/>
          <w:kern w:val="0"/>
          <w:sz w:val="24"/>
          <w:szCs w:val="24"/>
          <w:lang w:val="en-US" w:eastAsia="zh-CN"/>
        </w:rPr>
        <w:t>实验一：</w:t>
      </w:r>
      <w:r>
        <w:rPr>
          <w:rFonts w:hint="eastAsia" w:ascii="Times New Roman"/>
          <w:b w:val="0"/>
          <w:sz w:val="24"/>
          <w:szCs w:val="28"/>
        </w:rPr>
        <w:t>应变传感器性能实验</w:t>
      </w:r>
      <w:r>
        <w:rPr>
          <w:rFonts w:hint="eastAsia" w:ascii="Times New Roman"/>
          <w:b w:val="0"/>
          <w:sz w:val="24"/>
          <w:szCs w:val="28"/>
          <w:lang w:val="en-US" w:eastAsia="zh-CN"/>
        </w:rPr>
        <w:t>（3学时）（支撑教学目标5）</w:t>
      </w:r>
    </w:p>
    <w:p>
      <w:pPr>
        <w:numPr>
          <w:ilvl w:val="0"/>
          <w:numId w:val="5"/>
        </w:numPr>
        <w:spacing w:line="380" w:lineRule="exact"/>
        <w:ind w:firstLine="420" w:firstLineChars="200"/>
        <w:rPr>
          <w:rFonts w:hint="eastAsia" w:eastAsiaTheme="minorEastAsia"/>
          <w:lang w:eastAsia="zh-CN"/>
        </w:rPr>
      </w:pPr>
      <w:r>
        <w:rPr>
          <w:rFonts w:hint="eastAsia"/>
        </w:rPr>
        <w:t>实验目的</w:t>
      </w:r>
    </w:p>
    <w:p>
      <w:pPr>
        <w:spacing w:line="380" w:lineRule="exact"/>
        <w:ind w:firstLine="420" w:firstLineChars="200"/>
        <w:rPr>
          <w:rFonts w:hint="eastAsia"/>
        </w:rPr>
      </w:pPr>
      <w:r>
        <w:rPr>
          <w:rFonts w:hint="eastAsia"/>
        </w:rPr>
        <w:t>熟悉金属箔式应变片的结构、特性及工作原理；利用应变片构建质量测量系统，分析比较测量电桥（包括单臂电桥、差动半桥和全桥）的输出特性、灵敏度和非线性度，掌握电子秤的标定方法。</w:t>
      </w:r>
    </w:p>
    <w:p>
      <w:pPr>
        <w:numPr>
          <w:ilvl w:val="0"/>
          <w:numId w:val="5"/>
        </w:numPr>
        <w:spacing w:line="380" w:lineRule="exact"/>
        <w:ind w:firstLine="420" w:firstLineChars="200"/>
        <w:rPr>
          <w:rFonts w:hint="eastAsia"/>
        </w:rPr>
      </w:pPr>
      <w:r>
        <w:rPr>
          <w:rFonts w:hint="eastAsia"/>
        </w:rPr>
        <w:t>实验内容及要求</w:t>
      </w:r>
    </w:p>
    <w:p>
      <w:pPr>
        <w:spacing w:line="380" w:lineRule="exact"/>
        <w:ind w:firstLine="420" w:firstLineChars="200"/>
        <w:rPr>
          <w:rFonts w:hint="eastAsia"/>
        </w:rPr>
      </w:pPr>
      <w:r>
        <w:rPr>
          <w:rFonts w:hint="eastAsia"/>
        </w:rPr>
        <w:t>（1）测试应变片单臂电桥、半桥和全桥的输出特性，判断它们之间的相互关系。</w:t>
      </w:r>
    </w:p>
    <w:p>
      <w:pPr>
        <w:spacing w:line="380" w:lineRule="exact"/>
        <w:ind w:firstLine="420" w:firstLineChars="200"/>
        <w:rPr>
          <w:rFonts w:hint="eastAsia"/>
        </w:rPr>
      </w:pPr>
      <w:r>
        <w:rPr>
          <w:rFonts w:hint="eastAsia"/>
        </w:rPr>
        <w:t>（2）条件允许时，可练习应变片的粘贴技术；</w:t>
      </w:r>
    </w:p>
    <w:p>
      <w:pPr>
        <w:spacing w:line="380" w:lineRule="exact"/>
        <w:ind w:firstLine="420" w:firstLineChars="200"/>
        <w:rPr>
          <w:rFonts w:hint="eastAsia"/>
        </w:rPr>
      </w:pPr>
      <w:r>
        <w:rPr>
          <w:rFonts w:hint="eastAsia"/>
        </w:rPr>
        <w:t>（3）设计电子秤。（选做）</w:t>
      </w:r>
    </w:p>
    <w:p>
      <w:pPr>
        <w:numPr>
          <w:ilvl w:val="0"/>
          <w:numId w:val="5"/>
        </w:numPr>
        <w:spacing w:line="380" w:lineRule="exact"/>
        <w:ind w:firstLine="420" w:firstLineChars="200"/>
        <w:rPr>
          <w:rFonts w:hint="eastAsia" w:eastAsiaTheme="minorEastAsia"/>
          <w:lang w:eastAsia="zh-CN"/>
        </w:rPr>
      </w:pPr>
      <w:r>
        <w:rPr>
          <w:rFonts w:hint="eastAsia"/>
        </w:rPr>
        <w:t>实验</w:t>
      </w:r>
      <w:r>
        <w:rPr>
          <w:rFonts w:hint="eastAsia"/>
          <w:lang w:val="en-US" w:eastAsia="zh-CN"/>
        </w:rPr>
        <w:t>重难点：</w:t>
      </w:r>
    </w:p>
    <w:p>
      <w:pPr>
        <w:spacing w:line="380" w:lineRule="exact"/>
        <w:ind w:firstLine="420" w:firstLineChars="200"/>
        <w:rPr>
          <w:rFonts w:hint="eastAsia"/>
        </w:rPr>
      </w:pPr>
      <w:r>
        <w:rPr>
          <w:rFonts w:hint="eastAsia"/>
        </w:rPr>
        <w:t>（1）记下实验结果，在同一坐标纸上画出实验曲线。计算</w:t>
      </w:r>
      <w:r>
        <w:rPr>
          <w:rFonts w:hint="eastAsia" w:hAnsi="宋体"/>
        </w:rPr>
        <w:t>灵敏度</w:t>
      </w:r>
      <w:r>
        <w:rPr>
          <w:position w:val="-10"/>
        </w:rPr>
        <w:object>
          <v:shape id="_x0000_i1033" o:spt="75" type="#_x0000_t75" style="height:17pt;width:65pt;" o:ole="t" filled="f" o:preferrelative="t" stroked="f" coordsize="21600,21600">
            <v:path/>
            <v:fill on="f" focussize="0,0"/>
            <v:stroke on="f"/>
            <v:imagedata r:id="rId5" o:title=""/>
            <o:lock v:ext="edit" grouping="f" rotation="f" text="f" aspectratio="t"/>
            <w10:wrap type="none"/>
            <w10:anchorlock/>
          </v:shape>
          <o:OLEObject Type="Embed" ProgID="Equation.DSMT4" ShapeID="_x0000_i1033" DrawAspect="Content" ObjectID="_1468075725" r:id="rId4">
            <o:LockedField>false</o:LockedField>
          </o:OLEObject>
        </w:object>
      </w:r>
      <w:r>
        <w:rPr>
          <w:rFonts w:hint="eastAsia"/>
        </w:rPr>
        <w:t>，非线性误差</w:t>
      </w:r>
      <w:r>
        <w:rPr>
          <w:position w:val="-6"/>
        </w:rPr>
        <w:object>
          <v:shape id="_x0000_i1034" o:spt="75" type="#_x0000_t75" style="height:13.95pt;width:11pt;" o:ole="t" filled="f" o:preferrelative="t" stroked="f" coordsize="21600,21600">
            <v:path/>
            <v:fill on="f" focussize="0,0"/>
            <v:stroke on="f"/>
            <v:imagedata r:id="rId7" o:title=""/>
            <o:lock v:ext="edit" grouping="f" rotation="f" text="f" aspectratio="t"/>
            <w10:wrap type="none"/>
            <w10:anchorlock/>
          </v:shape>
          <o:OLEObject Type="Embed" ProgID="Equation.DSMT4" ShapeID="_x0000_i1034" DrawAspect="Content" ObjectID="_1468075726" r:id="rId6">
            <o:LockedField>false</o:LockedField>
          </o:OLEObject>
        </w:object>
      </w:r>
      <w:r>
        <w:rPr>
          <w:rFonts w:hint="eastAsia"/>
        </w:rPr>
        <w:t>，并对结果进行讨论。</w:t>
      </w:r>
    </w:p>
    <w:p>
      <w:pPr>
        <w:spacing w:line="380" w:lineRule="exact"/>
        <w:ind w:firstLine="420" w:firstLineChars="200"/>
        <w:rPr>
          <w:rFonts w:hint="eastAsia"/>
        </w:rPr>
      </w:pPr>
      <w:r>
        <w:rPr>
          <w:rFonts w:hint="eastAsia"/>
        </w:rPr>
        <w:t>（2）利用应变片设计数字式电子秤，画出结构简图并叙述其工作原理。</w:t>
      </w:r>
    </w:p>
    <w:p>
      <w:pPr>
        <w:widowControl/>
        <w:spacing w:before="156" w:beforeLines="50" w:after="156" w:afterLines="50"/>
        <w:ind w:firstLine="420" w:firstLineChars="200"/>
        <w:jc w:val="left"/>
        <w:rPr>
          <w:rFonts w:hint="eastAsia" w:ascii="宋体" w:hAnsi="宋体" w:eastAsia="宋体" w:cs="宋体"/>
          <w:color w:val="000000"/>
          <w:kern w:val="0"/>
          <w:szCs w:val="21"/>
          <w:lang w:val="en-US" w:eastAsia="zh-CN"/>
        </w:rPr>
      </w:pPr>
    </w:p>
    <w:p>
      <w:pPr>
        <w:widowControl/>
        <w:spacing w:before="156" w:beforeLines="50" w:after="156" w:afterLines="50"/>
        <w:ind w:firstLine="482" w:firstLineChars="200"/>
        <w:jc w:val="left"/>
        <w:rPr>
          <w:rFonts w:hint="eastAsia" w:ascii="宋体" w:hAnsi="宋体" w:eastAsia="宋体" w:cs="宋体"/>
          <w:b/>
          <w:bCs/>
          <w:color w:val="000000"/>
          <w:kern w:val="0"/>
          <w:sz w:val="24"/>
          <w:szCs w:val="24"/>
          <w:lang w:val="en-US" w:eastAsia="zh-CN"/>
        </w:rPr>
      </w:pPr>
      <w:r>
        <w:rPr>
          <w:rFonts w:hint="eastAsia" w:ascii="宋体" w:hAnsi="宋体" w:eastAsia="宋体" w:cs="宋体"/>
          <w:b/>
          <w:bCs/>
          <w:color w:val="000000"/>
          <w:kern w:val="0"/>
          <w:sz w:val="24"/>
          <w:szCs w:val="24"/>
          <w:lang w:val="en-US" w:eastAsia="zh-CN"/>
        </w:rPr>
        <w:t>实验二：基于智能相机的工业机器人分拣系统（6学时）（支撑教学目标5）</w:t>
      </w:r>
    </w:p>
    <w:p>
      <w:pPr>
        <w:numPr>
          <w:ilvl w:val="0"/>
          <w:numId w:val="6"/>
        </w:numPr>
        <w:spacing w:line="380" w:lineRule="exact"/>
        <w:ind w:firstLine="420" w:firstLineChars="200"/>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实验内容：通过智能相机进行图像采集,图像处理,目标定位以及图像坐标与机器人坐标转换,通过C#编写通信软件实现智能相机与机器人间的实时通信,传输工件中心坐标及形状数据给机器人,控制机器人按要求执行分拣动作.系统可用于对多种不同形状的工件进行分拣,实现分拣作业自动化.</w:t>
      </w:r>
    </w:p>
    <w:p>
      <w:pPr>
        <w:numPr>
          <w:ilvl w:val="0"/>
          <w:numId w:val="6"/>
        </w:numPr>
        <w:spacing w:line="380" w:lineRule="exact"/>
        <w:ind w:firstLine="420" w:firstLineChars="200"/>
        <w:rPr>
          <w:rFonts w:hint="eastAsia" w:ascii="宋体" w:hAnsi="宋体" w:eastAsia="宋体" w:cs="宋体"/>
          <w:color w:val="000000"/>
          <w:kern w:val="0"/>
          <w:szCs w:val="21"/>
          <w:lang w:val="en-US" w:eastAsia="zh-CN"/>
        </w:rPr>
      </w:pPr>
      <w:r>
        <w:rPr>
          <w:rFonts w:hint="eastAsia" w:ascii="宋体" w:hAnsi="宋体" w:eastAsia="宋体" w:cs="宋体"/>
          <w:color w:val="000000"/>
          <w:kern w:val="0"/>
          <w:szCs w:val="21"/>
          <w:lang w:val="en-US" w:eastAsia="zh-CN"/>
        </w:rPr>
        <w:t>实验重难点：掌握智能相机的图像采集原理，通过编程语言进行图像信息的采集及识别；实现相机与机器人的即时通信；实现机器人的分拣动作；</w:t>
      </w:r>
    </w:p>
    <w:p>
      <w:pPr>
        <w:widowControl/>
        <w:spacing w:before="156" w:beforeLines="50" w:after="156" w:afterLines="50"/>
        <w:ind w:firstLine="420" w:firstLineChars="200"/>
        <w:jc w:val="left"/>
        <w:rPr>
          <w:rFonts w:hint="default" w:ascii="宋体" w:hAnsi="宋体" w:eastAsia="宋体" w:cs="宋体"/>
          <w:color w:val="000000"/>
          <w:kern w:val="0"/>
          <w:szCs w:val="21"/>
          <w:lang w:val="en-US" w:eastAsia="zh-CN"/>
        </w:rPr>
      </w:pPr>
    </w:p>
    <w:p>
      <w:pPr>
        <w:widowControl/>
        <w:spacing w:before="156" w:beforeLines="50" w:after="156" w:afterLines="50"/>
        <w:ind w:firstLine="562" w:firstLineChars="200"/>
        <w:jc w:val="left"/>
      </w:pPr>
      <w:r>
        <w:rPr>
          <w:rFonts w:hint="eastAsia" w:ascii="黑体" w:hAnsi="黑体" w:eastAsia="黑体"/>
          <w:b/>
          <w:sz w:val="28"/>
          <w:szCs w:val="28"/>
        </w:rPr>
        <w:t>四、学时分配</w:t>
      </w:r>
      <w:r>
        <w:rPr>
          <w:rFonts w:hint="eastAsia" w:ascii="宋体" w:hAnsi="宋体" w:eastAsia="宋体"/>
          <w:szCs w:val="21"/>
        </w:rPr>
        <w:t>（四号黑体）</w:t>
      </w:r>
    </w:p>
    <w:p>
      <w:pPr>
        <w:widowControl/>
        <w:spacing w:before="156" w:beforeLines="50" w:after="156" w:afterLines="50"/>
        <w:jc w:val="center"/>
        <w:rPr>
          <w:rFonts w:ascii="黑体" w:hAnsi="黑体" w:eastAsia="黑体"/>
          <w:b/>
          <w:sz w:val="24"/>
          <w:szCs w:val="24"/>
        </w:rPr>
      </w:pPr>
      <w:r>
        <w:rPr>
          <w:rFonts w:hint="eastAsia" w:ascii="宋体" w:hAnsi="宋体" w:eastAsia="宋体"/>
          <w:b/>
          <w:szCs w:val="21"/>
        </w:rPr>
        <w:t>表2：各章节的具体内容和学时分配表</w:t>
      </w:r>
      <w:r>
        <w:rPr>
          <w:rFonts w:hint="eastAsia" w:ascii="宋体" w:hAnsi="宋体" w:eastAsia="宋体"/>
          <w:szCs w:val="21"/>
        </w:rPr>
        <w:t>（五号宋体）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5"/>
        <w:gridCol w:w="2765"/>
        <w:gridCol w:w="2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w:t>
            </w:r>
          </w:p>
        </w:tc>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章节内容</w:t>
            </w:r>
          </w:p>
        </w:tc>
        <w:tc>
          <w:tcPr>
            <w:tcW w:w="2766" w:type="dxa"/>
            <w:vAlign w:val="center"/>
          </w:tcPr>
          <w:p>
            <w:pPr>
              <w:widowControl/>
              <w:spacing w:before="156" w:beforeLines="50" w:after="156" w:afterLines="50"/>
              <w:jc w:val="center"/>
              <w:rPr>
                <w:rFonts w:ascii="宋体" w:hAnsi="宋体" w:eastAsia="宋体"/>
              </w:rPr>
            </w:pPr>
            <w:r>
              <w:rPr>
                <w:rFonts w:hint="eastAsia" w:ascii="宋体" w:hAnsi="宋体" w:eastAsia="宋体"/>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第一章</w:t>
            </w:r>
          </w:p>
        </w:tc>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传感器定义、分类、组成、应用、发展动向</w:t>
            </w: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 xml:space="preserv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第二章</w:t>
            </w:r>
          </w:p>
        </w:tc>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误差概念、系统误差、随机误差、粗大误差</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第三章</w:t>
            </w:r>
          </w:p>
        </w:tc>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测试系统静态特性、动态特性及数学描述</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第四章</w:t>
            </w:r>
          </w:p>
        </w:tc>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电阻应变式传感器、电容式、电感式传感器</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第五章</w:t>
            </w:r>
          </w:p>
        </w:tc>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物性型传感器，包括压电式、霍尔式、光电效应</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ascii="宋体" w:hAnsi="宋体" w:eastAsia="宋体"/>
              </w:rPr>
            </w:pPr>
            <w:r>
              <w:rPr>
                <w:rFonts w:hint="eastAsia" w:ascii="宋体" w:hAnsi="宋体" w:eastAsia="宋体"/>
              </w:rPr>
              <w:t>第六章</w:t>
            </w:r>
          </w:p>
        </w:tc>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CCD图像传感器、光纤传感器、光调制与解调技术</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eastAsia" w:ascii="宋体" w:hAnsi="宋体" w:eastAsia="宋体"/>
                <w:lang w:eastAsia="zh-CN"/>
              </w:rPr>
            </w:pPr>
            <w:r>
              <w:rPr>
                <w:rFonts w:hint="eastAsia" w:ascii="宋体" w:hAnsi="宋体" w:eastAsia="宋体"/>
                <w:lang w:val="en-US" w:eastAsia="zh-CN"/>
              </w:rPr>
              <w:t>第七章</w:t>
            </w:r>
          </w:p>
        </w:tc>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压力监测技术、应变式压力传感器原理</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第八章</w:t>
            </w:r>
          </w:p>
        </w:tc>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机械量检测技术，包括位移检测、速度测量、加速度测量、力和力矩测量、机械振动测量</w:t>
            </w:r>
          </w:p>
        </w:tc>
        <w:tc>
          <w:tcPr>
            <w:tcW w:w="2766" w:type="dxa"/>
            <w:vAlign w:val="center"/>
          </w:tcPr>
          <w:p>
            <w:pPr>
              <w:widowControl/>
              <w:spacing w:before="156" w:beforeLines="50" w:after="156" w:afterLines="50"/>
              <w:jc w:val="center"/>
              <w:rPr>
                <w:rFonts w:hint="eastAsia" w:ascii="宋体" w:hAnsi="宋体" w:eastAsia="宋体"/>
                <w:lang w:val="en-US" w:eastAsia="zh-CN"/>
              </w:rPr>
            </w:pPr>
            <w:r>
              <w:rPr>
                <w:rFonts w:hint="eastAsia" w:ascii="宋体" w:hAnsi="宋体" w:eastAsia="宋体"/>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实验课</w:t>
            </w:r>
          </w:p>
        </w:tc>
        <w:tc>
          <w:tcPr>
            <w:tcW w:w="2765"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基于智能相机的工业机器人分拣系统实验</w:t>
            </w:r>
          </w:p>
        </w:tc>
        <w:tc>
          <w:tcPr>
            <w:tcW w:w="2766" w:type="dxa"/>
            <w:vAlign w:val="center"/>
          </w:tcPr>
          <w:p>
            <w:pPr>
              <w:widowControl/>
              <w:spacing w:before="156" w:beforeLines="50" w:after="156" w:afterLines="50"/>
              <w:jc w:val="center"/>
              <w:rPr>
                <w:rFonts w:hint="default" w:ascii="宋体" w:hAnsi="宋体" w:eastAsia="宋体"/>
                <w:lang w:val="en-US" w:eastAsia="zh-CN"/>
              </w:rPr>
            </w:pPr>
            <w:r>
              <w:rPr>
                <w:rFonts w:hint="eastAsia" w:ascii="宋体" w:hAnsi="宋体" w:eastAsia="宋体"/>
                <w:lang w:val="en-US" w:eastAsia="zh-CN"/>
              </w:rPr>
              <w:t>9</w:t>
            </w:r>
          </w:p>
        </w:tc>
      </w:tr>
    </w:tbl>
    <w:p>
      <w:pPr>
        <w:widowControl/>
        <w:spacing w:before="156" w:beforeLines="50" w:after="156" w:afterLines="50"/>
        <w:ind w:firstLine="562" w:firstLineChars="200"/>
        <w:jc w:val="left"/>
      </w:pPr>
      <w:r>
        <w:rPr>
          <w:rFonts w:hint="eastAsia" w:ascii="黑体" w:hAnsi="黑体" w:eastAsia="黑体"/>
          <w:b/>
          <w:sz w:val="28"/>
          <w:szCs w:val="28"/>
        </w:rPr>
        <w:t>五、教学进度</w:t>
      </w:r>
      <w:r>
        <w:rPr>
          <w:rFonts w:hint="eastAsia" w:ascii="宋体" w:hAnsi="宋体" w:eastAsia="宋体"/>
        </w:rPr>
        <w:t>（四号黑体）</w:t>
      </w:r>
    </w:p>
    <w:p>
      <w:pPr>
        <w:widowControl/>
        <w:spacing w:before="156" w:beforeLines="50" w:after="156" w:afterLines="50"/>
        <w:jc w:val="center"/>
        <w:rPr>
          <w:rFonts w:ascii="宋体" w:hAnsi="宋体" w:eastAsia="宋体"/>
          <w:szCs w:val="21"/>
        </w:rPr>
      </w:pPr>
      <w:r>
        <w:rPr>
          <w:rFonts w:hint="eastAsia" w:ascii="宋体" w:hAnsi="宋体" w:eastAsia="宋体"/>
          <w:b/>
          <w:szCs w:val="21"/>
        </w:rPr>
        <w:t>表3：教学进度表</w:t>
      </w:r>
      <w:r>
        <w:rPr>
          <w:rFonts w:hint="eastAsia" w:ascii="宋体" w:hAnsi="宋体" w:eastAsia="宋体"/>
          <w:szCs w:val="21"/>
        </w:rPr>
        <w:t>（五号宋体）</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
        <w:gridCol w:w="1448"/>
        <w:gridCol w:w="1272"/>
        <w:gridCol w:w="1686"/>
        <w:gridCol w:w="944"/>
        <w:gridCol w:w="1342"/>
        <w:gridCol w:w="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周次</w:t>
            </w:r>
          </w:p>
        </w:tc>
        <w:tc>
          <w:tcPr>
            <w:tcW w:w="1448"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日期</w:t>
            </w:r>
          </w:p>
        </w:tc>
        <w:tc>
          <w:tcPr>
            <w:tcW w:w="127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章节名称</w:t>
            </w:r>
          </w:p>
        </w:tc>
        <w:tc>
          <w:tcPr>
            <w:tcW w:w="1686"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内容提要</w:t>
            </w:r>
          </w:p>
        </w:tc>
        <w:tc>
          <w:tcPr>
            <w:tcW w:w="944"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授课时数</w:t>
            </w:r>
          </w:p>
        </w:tc>
        <w:tc>
          <w:tcPr>
            <w:tcW w:w="1342"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作业及要求</w:t>
            </w:r>
          </w:p>
        </w:tc>
        <w:tc>
          <w:tcPr>
            <w:tcW w:w="883" w:type="dxa"/>
            <w:vAlign w:val="center"/>
          </w:tcPr>
          <w:p>
            <w:pPr>
              <w:widowControl/>
              <w:spacing w:before="156" w:beforeLines="50" w:after="156" w:afterLines="50"/>
              <w:jc w:val="center"/>
              <w:rPr>
                <w:rFonts w:ascii="黑体" w:hAnsi="黑体" w:eastAsia="黑体"/>
                <w:sz w:val="24"/>
                <w:szCs w:val="24"/>
              </w:rPr>
            </w:pPr>
            <w:r>
              <w:rPr>
                <w:rFonts w:hint="eastAsia" w:ascii="黑体" w:hAnsi="黑体" w:eastAsia="黑体"/>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1</w:t>
            </w:r>
          </w:p>
        </w:tc>
        <w:tc>
          <w:tcPr>
            <w:tcW w:w="1448"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2021.9.10</w:t>
            </w:r>
          </w:p>
        </w:tc>
        <w:tc>
          <w:tcPr>
            <w:tcW w:w="12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第一章</w:t>
            </w:r>
          </w:p>
        </w:tc>
        <w:tc>
          <w:tcPr>
            <w:tcW w:w="1686" w:type="dxa"/>
            <w:vAlign w:val="center"/>
          </w:tcPr>
          <w:p>
            <w:pPr>
              <w:widowControl/>
              <w:spacing w:before="156" w:beforeLines="50" w:after="156" w:afterLines="5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传感器定义、分类、组成、应用、发展动向</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42" w:type="dxa"/>
            <w:vAlign w:val="center"/>
          </w:tcPr>
          <w:p>
            <w:pPr>
              <w:widowControl/>
              <w:spacing w:before="156" w:beforeLines="50" w:after="156" w:afterLines="50"/>
              <w:jc w:val="center"/>
              <w:rPr>
                <w:rFonts w:ascii="宋体" w:hAnsi="宋体" w:eastAsia="宋体"/>
                <w:szCs w:val="21"/>
              </w:rPr>
            </w:pPr>
          </w:p>
        </w:tc>
        <w:tc>
          <w:tcPr>
            <w:tcW w:w="88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szCs w:val="21"/>
              </w:rPr>
              <w:t>2</w:t>
            </w:r>
          </w:p>
        </w:tc>
        <w:tc>
          <w:tcPr>
            <w:tcW w:w="1448"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2021.9.17</w:t>
            </w:r>
          </w:p>
        </w:tc>
        <w:tc>
          <w:tcPr>
            <w:tcW w:w="12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第二章</w:t>
            </w:r>
          </w:p>
        </w:tc>
        <w:tc>
          <w:tcPr>
            <w:tcW w:w="1686" w:type="dxa"/>
            <w:vAlign w:val="center"/>
          </w:tcPr>
          <w:p>
            <w:pPr>
              <w:widowControl/>
              <w:spacing w:before="156" w:beforeLines="50" w:after="156" w:afterLines="5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误差概念、系统误差、随机误差、粗大误差</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42" w:type="dxa"/>
            <w:vAlign w:val="center"/>
          </w:tcPr>
          <w:p>
            <w:pPr>
              <w:widowControl/>
              <w:spacing w:before="156" w:beforeLines="50" w:after="156" w:afterLines="50"/>
              <w:jc w:val="center"/>
              <w:rPr>
                <w:rFonts w:ascii="宋体" w:hAnsi="宋体" w:eastAsia="宋体"/>
                <w:szCs w:val="21"/>
              </w:rPr>
            </w:pPr>
          </w:p>
        </w:tc>
        <w:tc>
          <w:tcPr>
            <w:tcW w:w="88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3-5</w:t>
            </w:r>
          </w:p>
        </w:tc>
        <w:tc>
          <w:tcPr>
            <w:tcW w:w="14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2021.9.24-</w:t>
            </w:r>
          </w:p>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2021.10.15</w:t>
            </w:r>
          </w:p>
        </w:tc>
        <w:tc>
          <w:tcPr>
            <w:tcW w:w="12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三</w:t>
            </w:r>
            <w:r>
              <w:rPr>
                <w:rFonts w:hint="eastAsia" w:ascii="宋体" w:hAnsi="宋体" w:eastAsia="宋体"/>
              </w:rPr>
              <w:t>章</w:t>
            </w:r>
          </w:p>
        </w:tc>
        <w:tc>
          <w:tcPr>
            <w:tcW w:w="1686" w:type="dxa"/>
            <w:vAlign w:val="center"/>
          </w:tcPr>
          <w:p>
            <w:pPr>
              <w:widowControl/>
              <w:spacing w:before="156" w:beforeLines="50" w:after="156" w:afterLines="5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测试系统静态特性、动态特性及数学描述</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42" w:type="dxa"/>
            <w:vAlign w:val="center"/>
          </w:tcPr>
          <w:p>
            <w:pPr>
              <w:widowControl/>
              <w:spacing w:before="156" w:beforeLines="50" w:after="156" w:afterLines="50"/>
              <w:jc w:val="center"/>
              <w:rPr>
                <w:rFonts w:ascii="宋体" w:hAnsi="宋体" w:eastAsia="宋体"/>
                <w:szCs w:val="21"/>
              </w:rPr>
            </w:pPr>
          </w:p>
        </w:tc>
        <w:tc>
          <w:tcPr>
            <w:tcW w:w="88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6-7</w:t>
            </w:r>
          </w:p>
        </w:tc>
        <w:tc>
          <w:tcPr>
            <w:tcW w:w="14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2021.10.29-</w:t>
            </w:r>
          </w:p>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2021.11.05</w:t>
            </w:r>
          </w:p>
        </w:tc>
        <w:tc>
          <w:tcPr>
            <w:tcW w:w="12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四</w:t>
            </w:r>
            <w:r>
              <w:rPr>
                <w:rFonts w:hint="eastAsia" w:ascii="宋体" w:hAnsi="宋体" w:eastAsia="宋体"/>
              </w:rPr>
              <w:t>章</w:t>
            </w:r>
          </w:p>
        </w:tc>
        <w:tc>
          <w:tcPr>
            <w:tcW w:w="1686" w:type="dxa"/>
            <w:vAlign w:val="center"/>
          </w:tcPr>
          <w:p>
            <w:pPr>
              <w:widowControl/>
              <w:spacing w:before="156" w:beforeLines="50" w:after="156" w:afterLines="5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电阻应变式传感器、电容式、电感式传感器</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4</w:t>
            </w:r>
          </w:p>
        </w:tc>
        <w:tc>
          <w:tcPr>
            <w:tcW w:w="1342" w:type="dxa"/>
            <w:vAlign w:val="center"/>
          </w:tcPr>
          <w:p>
            <w:pPr>
              <w:widowControl/>
              <w:spacing w:before="156" w:beforeLines="50" w:after="156" w:afterLines="50"/>
              <w:jc w:val="center"/>
              <w:rPr>
                <w:rFonts w:ascii="宋体" w:hAnsi="宋体" w:eastAsia="宋体"/>
                <w:szCs w:val="21"/>
              </w:rPr>
            </w:pPr>
          </w:p>
        </w:tc>
        <w:tc>
          <w:tcPr>
            <w:tcW w:w="88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8</w:t>
            </w:r>
          </w:p>
        </w:tc>
        <w:tc>
          <w:tcPr>
            <w:tcW w:w="1448"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2021.11.12</w:t>
            </w:r>
          </w:p>
        </w:tc>
        <w:tc>
          <w:tcPr>
            <w:tcW w:w="12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五</w:t>
            </w:r>
            <w:r>
              <w:rPr>
                <w:rFonts w:hint="eastAsia" w:ascii="宋体" w:hAnsi="宋体" w:eastAsia="宋体"/>
              </w:rPr>
              <w:t>章</w:t>
            </w:r>
          </w:p>
        </w:tc>
        <w:tc>
          <w:tcPr>
            <w:tcW w:w="1686" w:type="dxa"/>
            <w:vAlign w:val="center"/>
          </w:tcPr>
          <w:p>
            <w:pPr>
              <w:widowControl/>
              <w:spacing w:before="156" w:beforeLines="50" w:after="156" w:afterLines="5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物性型传感器，包括压电式、霍尔式、光电效应</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42" w:type="dxa"/>
            <w:vAlign w:val="center"/>
          </w:tcPr>
          <w:p>
            <w:pPr>
              <w:widowControl/>
              <w:spacing w:before="156" w:beforeLines="50" w:after="156" w:afterLines="50"/>
              <w:jc w:val="center"/>
              <w:rPr>
                <w:rFonts w:ascii="宋体" w:hAnsi="宋体" w:eastAsia="宋体"/>
                <w:szCs w:val="21"/>
              </w:rPr>
            </w:pPr>
          </w:p>
        </w:tc>
        <w:tc>
          <w:tcPr>
            <w:tcW w:w="88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9</w:t>
            </w:r>
          </w:p>
        </w:tc>
        <w:tc>
          <w:tcPr>
            <w:tcW w:w="1448"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2021.11.19</w:t>
            </w:r>
          </w:p>
        </w:tc>
        <w:tc>
          <w:tcPr>
            <w:tcW w:w="12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六</w:t>
            </w:r>
            <w:r>
              <w:rPr>
                <w:rFonts w:hint="eastAsia" w:ascii="宋体" w:hAnsi="宋体" w:eastAsia="宋体"/>
              </w:rPr>
              <w:t>章</w:t>
            </w:r>
          </w:p>
        </w:tc>
        <w:tc>
          <w:tcPr>
            <w:tcW w:w="1686" w:type="dxa"/>
            <w:vAlign w:val="center"/>
          </w:tcPr>
          <w:p>
            <w:pPr>
              <w:widowControl/>
              <w:spacing w:before="156" w:beforeLines="50" w:after="156" w:afterLines="5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CCD图像传感器、光纤传感器、光调制与解调技术</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w:t>
            </w:r>
          </w:p>
        </w:tc>
        <w:tc>
          <w:tcPr>
            <w:tcW w:w="1342" w:type="dxa"/>
            <w:vAlign w:val="center"/>
          </w:tcPr>
          <w:p>
            <w:pPr>
              <w:widowControl/>
              <w:spacing w:before="156" w:beforeLines="50" w:after="156" w:afterLines="50"/>
              <w:jc w:val="center"/>
              <w:rPr>
                <w:rFonts w:ascii="宋体" w:hAnsi="宋体" w:eastAsia="宋体"/>
                <w:szCs w:val="21"/>
              </w:rPr>
            </w:pPr>
          </w:p>
        </w:tc>
        <w:tc>
          <w:tcPr>
            <w:tcW w:w="88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10</w:t>
            </w:r>
          </w:p>
        </w:tc>
        <w:tc>
          <w:tcPr>
            <w:tcW w:w="1448"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2021.11.26</w:t>
            </w:r>
          </w:p>
        </w:tc>
        <w:tc>
          <w:tcPr>
            <w:tcW w:w="12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七</w:t>
            </w:r>
            <w:r>
              <w:rPr>
                <w:rFonts w:hint="eastAsia" w:ascii="宋体" w:hAnsi="宋体" w:eastAsia="宋体"/>
              </w:rPr>
              <w:t>章</w:t>
            </w:r>
          </w:p>
        </w:tc>
        <w:tc>
          <w:tcPr>
            <w:tcW w:w="1686" w:type="dxa"/>
            <w:vAlign w:val="center"/>
          </w:tcPr>
          <w:p>
            <w:pPr>
              <w:widowControl/>
              <w:spacing w:before="156" w:beforeLines="50" w:after="156" w:afterLines="5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压力监测技术、应变式压力传感器原理</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3</w:t>
            </w:r>
          </w:p>
        </w:tc>
        <w:tc>
          <w:tcPr>
            <w:tcW w:w="1342" w:type="dxa"/>
            <w:vAlign w:val="center"/>
          </w:tcPr>
          <w:p>
            <w:pPr>
              <w:widowControl/>
              <w:spacing w:before="156" w:beforeLines="50" w:after="156" w:afterLines="50"/>
              <w:jc w:val="center"/>
              <w:rPr>
                <w:rFonts w:ascii="宋体" w:hAnsi="宋体" w:eastAsia="宋体"/>
                <w:szCs w:val="21"/>
              </w:rPr>
            </w:pPr>
          </w:p>
        </w:tc>
        <w:tc>
          <w:tcPr>
            <w:tcW w:w="88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11</w:t>
            </w:r>
          </w:p>
        </w:tc>
        <w:tc>
          <w:tcPr>
            <w:tcW w:w="14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2021.12.03-</w:t>
            </w:r>
          </w:p>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2021.12.10</w:t>
            </w:r>
          </w:p>
        </w:tc>
        <w:tc>
          <w:tcPr>
            <w:tcW w:w="1272" w:type="dxa"/>
            <w:vAlign w:val="center"/>
          </w:tcPr>
          <w:p>
            <w:pPr>
              <w:widowControl/>
              <w:spacing w:before="156" w:beforeLines="50" w:after="156" w:afterLines="50"/>
              <w:jc w:val="center"/>
              <w:rPr>
                <w:rFonts w:ascii="宋体" w:hAnsi="宋体" w:eastAsia="宋体"/>
                <w:szCs w:val="21"/>
              </w:rPr>
            </w:pPr>
            <w:r>
              <w:rPr>
                <w:rFonts w:hint="eastAsia" w:ascii="宋体" w:hAnsi="宋体" w:eastAsia="宋体"/>
              </w:rPr>
              <w:t>第</w:t>
            </w:r>
            <w:r>
              <w:rPr>
                <w:rFonts w:hint="eastAsia" w:ascii="宋体" w:hAnsi="宋体" w:eastAsia="宋体"/>
                <w:lang w:val="en-US" w:eastAsia="zh-CN"/>
              </w:rPr>
              <w:t>八</w:t>
            </w:r>
            <w:r>
              <w:rPr>
                <w:rFonts w:hint="eastAsia" w:ascii="宋体" w:hAnsi="宋体" w:eastAsia="宋体"/>
              </w:rPr>
              <w:t>章</w:t>
            </w:r>
          </w:p>
        </w:tc>
        <w:tc>
          <w:tcPr>
            <w:tcW w:w="1686" w:type="dxa"/>
            <w:vAlign w:val="center"/>
          </w:tcPr>
          <w:p>
            <w:pPr>
              <w:widowControl/>
              <w:spacing w:before="156" w:beforeLines="50" w:after="156" w:afterLines="5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机械量检测技术，包括位移检测、速度测量、加速度测量、力和力矩测量、机械振动测量</w:t>
            </w:r>
          </w:p>
        </w:tc>
        <w:tc>
          <w:tcPr>
            <w:tcW w:w="944"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6</w:t>
            </w:r>
          </w:p>
        </w:tc>
        <w:tc>
          <w:tcPr>
            <w:tcW w:w="1342" w:type="dxa"/>
            <w:vAlign w:val="center"/>
          </w:tcPr>
          <w:p>
            <w:pPr>
              <w:widowControl/>
              <w:spacing w:before="156" w:beforeLines="50" w:after="156" w:afterLines="50"/>
              <w:jc w:val="center"/>
              <w:rPr>
                <w:rFonts w:ascii="宋体" w:hAnsi="宋体" w:eastAsia="宋体"/>
                <w:szCs w:val="21"/>
              </w:rPr>
            </w:pPr>
          </w:p>
        </w:tc>
        <w:tc>
          <w:tcPr>
            <w:tcW w:w="88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12</w:t>
            </w:r>
          </w:p>
        </w:tc>
        <w:tc>
          <w:tcPr>
            <w:tcW w:w="1448"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2021.12.17</w:t>
            </w:r>
          </w:p>
        </w:tc>
        <w:tc>
          <w:tcPr>
            <w:tcW w:w="1272"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实验课</w:t>
            </w:r>
          </w:p>
        </w:tc>
        <w:tc>
          <w:tcPr>
            <w:tcW w:w="1686" w:type="dxa"/>
            <w:vAlign w:val="center"/>
          </w:tcPr>
          <w:p>
            <w:pPr>
              <w:widowControl/>
              <w:spacing w:before="156" w:beforeLines="50" w:after="156" w:afterLines="5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应变传感器性能实验</w:t>
            </w:r>
          </w:p>
        </w:tc>
        <w:tc>
          <w:tcPr>
            <w:tcW w:w="944" w:type="dxa"/>
            <w:vAlign w:val="center"/>
          </w:tcPr>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szCs w:val="21"/>
                <w:lang w:val="en-US" w:eastAsia="zh-CN"/>
              </w:rPr>
              <w:t>3</w:t>
            </w:r>
          </w:p>
        </w:tc>
        <w:tc>
          <w:tcPr>
            <w:tcW w:w="1342" w:type="dxa"/>
            <w:vAlign w:val="center"/>
          </w:tcPr>
          <w:p>
            <w:pPr>
              <w:widowControl/>
              <w:spacing w:before="156" w:beforeLines="50" w:after="156" w:afterLines="50"/>
              <w:jc w:val="center"/>
              <w:rPr>
                <w:rFonts w:ascii="宋体" w:hAnsi="宋体" w:eastAsia="宋体"/>
                <w:szCs w:val="21"/>
              </w:rPr>
            </w:pPr>
          </w:p>
        </w:tc>
        <w:tc>
          <w:tcPr>
            <w:tcW w:w="883" w:type="dxa"/>
            <w:vAlign w:val="center"/>
          </w:tcPr>
          <w:p>
            <w:pPr>
              <w:widowControl/>
              <w:spacing w:before="156" w:beforeLines="50" w:after="156" w:afterLines="50"/>
              <w:jc w:val="center"/>
              <w:rPr>
                <w:rFonts w:ascii="宋体" w:hAnsi="宋体" w:eastAsia="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947" w:type="dxa"/>
            <w:vAlign w:val="center"/>
          </w:tcPr>
          <w:p>
            <w:pPr>
              <w:widowControl/>
              <w:spacing w:before="156" w:beforeLines="50" w:after="156" w:afterLines="50"/>
              <w:jc w:val="center"/>
              <w:rPr>
                <w:rFonts w:hint="default" w:ascii="宋体" w:hAnsi="宋体" w:eastAsia="宋体"/>
                <w:szCs w:val="21"/>
                <w:lang w:val="en-US" w:eastAsia="zh-CN"/>
              </w:rPr>
            </w:pPr>
            <w:r>
              <w:rPr>
                <w:rFonts w:hint="eastAsia" w:ascii="宋体" w:hAnsi="宋体" w:eastAsia="宋体"/>
                <w:szCs w:val="21"/>
                <w:lang w:val="en-US" w:eastAsia="zh-CN"/>
              </w:rPr>
              <w:t>13</w:t>
            </w:r>
          </w:p>
        </w:tc>
        <w:tc>
          <w:tcPr>
            <w:tcW w:w="1448" w:type="dxa"/>
            <w:vAlign w:val="center"/>
          </w:tcPr>
          <w:p>
            <w:pPr>
              <w:widowControl/>
              <w:spacing w:before="156" w:beforeLines="50" w:after="156" w:afterLines="50"/>
              <w:jc w:val="center"/>
              <w:rPr>
                <w:rFonts w:hint="eastAsia" w:ascii="宋体" w:hAnsi="宋体" w:eastAsia="宋体"/>
                <w:szCs w:val="21"/>
                <w:lang w:val="en-US" w:eastAsia="zh-CN"/>
              </w:rPr>
            </w:pPr>
            <w:r>
              <w:rPr>
                <w:rFonts w:hint="eastAsia" w:ascii="宋体" w:hAnsi="宋体" w:eastAsia="宋体"/>
                <w:szCs w:val="21"/>
                <w:lang w:val="en-US" w:eastAsia="zh-CN"/>
              </w:rPr>
              <w:t>2021.12.24-</w:t>
            </w:r>
          </w:p>
          <w:p>
            <w:pPr>
              <w:widowControl/>
              <w:spacing w:before="156" w:beforeLines="50" w:after="156" w:afterLines="50"/>
              <w:jc w:val="center"/>
              <w:rPr>
                <w:rFonts w:hint="default" w:ascii="宋体" w:hAnsi="宋体" w:eastAsia="宋体" w:cstheme="minorBidi"/>
                <w:kern w:val="2"/>
                <w:sz w:val="21"/>
                <w:szCs w:val="21"/>
                <w:lang w:val="en-US" w:eastAsia="zh-CN" w:bidi="ar-SA"/>
              </w:rPr>
            </w:pPr>
            <w:r>
              <w:rPr>
                <w:rFonts w:hint="eastAsia" w:ascii="宋体" w:hAnsi="宋体" w:eastAsia="宋体" w:cstheme="minorBidi"/>
                <w:kern w:val="2"/>
                <w:sz w:val="21"/>
                <w:szCs w:val="21"/>
                <w:lang w:val="en-US" w:eastAsia="zh-CN" w:bidi="ar-SA"/>
              </w:rPr>
              <w:t>2022.01.07</w:t>
            </w:r>
          </w:p>
        </w:tc>
        <w:tc>
          <w:tcPr>
            <w:tcW w:w="1272" w:type="dxa"/>
            <w:vAlign w:val="center"/>
          </w:tcPr>
          <w:p>
            <w:pPr>
              <w:widowControl/>
              <w:spacing w:before="156" w:beforeLines="50" w:after="156" w:afterLines="50"/>
              <w:jc w:val="center"/>
              <w:rPr>
                <w:rFonts w:ascii="宋体" w:hAnsi="宋体" w:eastAsia="宋体" w:cstheme="minorBidi"/>
                <w:kern w:val="2"/>
                <w:sz w:val="21"/>
                <w:szCs w:val="21"/>
                <w:lang w:val="en-US" w:eastAsia="zh-CN" w:bidi="ar-SA"/>
              </w:rPr>
            </w:pPr>
            <w:r>
              <w:rPr>
                <w:rFonts w:hint="eastAsia" w:ascii="宋体" w:hAnsi="宋体" w:eastAsia="宋体"/>
                <w:szCs w:val="21"/>
                <w:lang w:val="en-US" w:eastAsia="zh-CN"/>
              </w:rPr>
              <w:t>实验课</w:t>
            </w:r>
          </w:p>
        </w:tc>
        <w:tc>
          <w:tcPr>
            <w:tcW w:w="1686" w:type="dxa"/>
            <w:vAlign w:val="center"/>
          </w:tcPr>
          <w:p>
            <w:pPr>
              <w:widowControl/>
              <w:spacing w:before="156" w:beforeLines="50" w:after="156" w:afterLines="50"/>
              <w:jc w:val="center"/>
              <w:rPr>
                <w:rFonts w:hint="eastAsia" w:ascii="宋体" w:hAnsi="宋体" w:eastAsia="宋体"/>
                <w:sz w:val="15"/>
                <w:szCs w:val="15"/>
                <w:lang w:val="en-US" w:eastAsia="zh-CN"/>
              </w:rPr>
            </w:pPr>
            <w:r>
              <w:rPr>
                <w:rFonts w:hint="eastAsia" w:ascii="宋体" w:hAnsi="宋体" w:eastAsia="宋体"/>
                <w:sz w:val="15"/>
                <w:szCs w:val="15"/>
                <w:lang w:val="en-US" w:eastAsia="zh-CN"/>
              </w:rPr>
              <w:t>基于智能相机的工业机器人分拣系统实验</w:t>
            </w:r>
          </w:p>
        </w:tc>
        <w:tc>
          <w:tcPr>
            <w:tcW w:w="944" w:type="dxa"/>
            <w:vAlign w:val="center"/>
          </w:tcPr>
          <w:p>
            <w:pPr>
              <w:widowControl/>
              <w:spacing w:before="156" w:beforeLines="50" w:after="156" w:afterLines="50"/>
              <w:jc w:val="center"/>
              <w:rPr>
                <w:rFonts w:hint="eastAsia" w:ascii="宋体" w:hAnsi="宋体" w:eastAsia="宋体" w:cstheme="minorBidi"/>
                <w:kern w:val="2"/>
                <w:sz w:val="21"/>
                <w:szCs w:val="21"/>
                <w:lang w:val="en-US" w:eastAsia="zh-CN" w:bidi="ar-SA"/>
              </w:rPr>
            </w:pPr>
            <w:r>
              <w:rPr>
                <w:rFonts w:hint="eastAsia" w:ascii="宋体" w:hAnsi="宋体" w:eastAsia="宋体"/>
                <w:szCs w:val="21"/>
                <w:lang w:val="en-US" w:eastAsia="zh-CN"/>
              </w:rPr>
              <w:t>9</w:t>
            </w:r>
          </w:p>
        </w:tc>
        <w:tc>
          <w:tcPr>
            <w:tcW w:w="1342" w:type="dxa"/>
            <w:vAlign w:val="center"/>
          </w:tcPr>
          <w:p>
            <w:pPr>
              <w:widowControl/>
              <w:spacing w:before="156" w:beforeLines="50" w:after="156" w:afterLines="50"/>
              <w:jc w:val="center"/>
              <w:rPr>
                <w:rFonts w:ascii="宋体" w:hAnsi="宋体" w:eastAsia="宋体"/>
                <w:szCs w:val="21"/>
              </w:rPr>
            </w:pPr>
          </w:p>
        </w:tc>
        <w:tc>
          <w:tcPr>
            <w:tcW w:w="883" w:type="dxa"/>
            <w:vAlign w:val="center"/>
          </w:tcPr>
          <w:p>
            <w:pPr>
              <w:widowControl/>
              <w:spacing w:before="156" w:beforeLines="50" w:after="156" w:afterLines="50"/>
              <w:jc w:val="center"/>
              <w:rPr>
                <w:rFonts w:ascii="宋体" w:hAnsi="宋体" w:eastAsia="宋体"/>
                <w:szCs w:val="21"/>
              </w:rPr>
            </w:pPr>
          </w:p>
        </w:tc>
      </w:tr>
    </w:tbl>
    <w:p>
      <w:pPr>
        <w:widowControl/>
        <w:spacing w:before="156" w:beforeLines="50" w:after="156" w:afterLines="50"/>
        <w:ind w:firstLine="562" w:firstLineChars="200"/>
        <w:jc w:val="left"/>
      </w:pPr>
      <w:r>
        <w:rPr>
          <w:rFonts w:hint="eastAsia" w:ascii="黑体" w:hAnsi="黑体" w:eastAsia="黑体"/>
          <w:b/>
          <w:sz w:val="28"/>
          <w:szCs w:val="28"/>
        </w:rPr>
        <w:t>六、教材及参考书目</w:t>
      </w:r>
      <w:r>
        <w:rPr>
          <w:rFonts w:hint="eastAsia" w:ascii="宋体" w:hAnsi="宋体" w:eastAsia="宋体"/>
        </w:rPr>
        <w:t>（四号黑体）</w:t>
      </w:r>
    </w:p>
    <w:p>
      <w:pPr>
        <w:widowControl/>
        <w:spacing w:before="156" w:beforeLines="50" w:after="156" w:afterLines="50"/>
        <w:ind w:firstLine="420" w:firstLineChars="200"/>
        <w:jc w:val="left"/>
        <w:rPr>
          <w:rFonts w:hint="eastAsia" w:ascii="宋体" w:hAnsi="宋体" w:eastAsia="宋体"/>
        </w:rPr>
      </w:pPr>
      <w:r>
        <w:rPr>
          <w:rFonts w:hint="eastAsia" w:ascii="宋体" w:hAnsi="宋体" w:eastAsia="宋体"/>
        </w:rPr>
        <w:t>（电子学术资源、纸质学术资源等，按规范方式列举）（五号宋体）</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1.教材</w:t>
      </w:r>
    </w:p>
    <w:p>
      <w:pPr>
        <w:widowControl/>
        <w:spacing w:before="156" w:beforeLines="50" w:after="156" w:afterLines="50"/>
        <w:ind w:firstLine="420" w:firstLineChars="200"/>
        <w:jc w:val="left"/>
        <w:rPr>
          <w:rFonts w:hint="default" w:ascii="宋体" w:hAnsi="宋体" w:eastAsia="宋体"/>
          <w:lang w:val="en-US" w:eastAsia="zh-CN"/>
        </w:rPr>
      </w:pPr>
      <w:r>
        <w:rPr>
          <w:rFonts w:hint="eastAsia" w:ascii="宋体" w:hAnsi="宋体" w:eastAsia="宋体"/>
          <w:lang w:val="en-US" w:eastAsia="zh-CN"/>
        </w:rPr>
        <w:t>周杏鹏 主编. 传感器与检测技术. 清华大学出版社，2010.09第1版，2010.12第13次印刷</w:t>
      </w:r>
    </w:p>
    <w:p>
      <w:pPr>
        <w:widowControl/>
        <w:numPr>
          <w:numId w:val="0"/>
        </w:numPr>
        <w:spacing w:before="156" w:beforeLines="50" w:after="156" w:afterLines="50"/>
        <w:ind w:leftChars="200"/>
        <w:jc w:val="left"/>
        <w:rPr>
          <w:rFonts w:hint="eastAsia" w:ascii="宋体" w:hAnsi="宋体" w:eastAsia="宋体"/>
          <w:lang w:val="en-US" w:eastAsia="zh-CN"/>
        </w:rPr>
      </w:pPr>
      <w:r>
        <w:rPr>
          <w:rFonts w:hint="eastAsia" w:ascii="宋体" w:hAnsi="宋体" w:eastAsia="宋体"/>
          <w:lang w:val="en-US" w:eastAsia="zh-CN"/>
        </w:rPr>
        <w:t>2.参考书</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（1）张文娜，叶湘滨，熊飞丽等编著．传感器技术．北京：国防工业出版社，2011.11第1版，2011.11印刷</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（2）Sabrie Soloman. Sensors Handbook. McGraw-Hill, Inc. New York, NY, USA, 2009</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（3）Jon Wilson. Newnes．Sensor Technology Handbook．1st Edition，2005</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（4）王伯雄主编．测试技术基础．北京：清华大学出版社，2003.04第1版，2003.04印刷</w:t>
      </w:r>
    </w:p>
    <w:p>
      <w:pPr>
        <w:widowControl/>
        <w:spacing w:before="156" w:beforeLines="50" w:after="156" w:afterLines="50"/>
        <w:ind w:firstLine="420" w:firstLineChars="200"/>
        <w:jc w:val="left"/>
        <w:rPr>
          <w:rFonts w:hint="eastAsia" w:ascii="宋体" w:hAnsi="宋体" w:eastAsia="宋体"/>
          <w:lang w:val="en-US" w:eastAsia="zh-CN"/>
        </w:rPr>
      </w:pPr>
      <w:r>
        <w:rPr>
          <w:rFonts w:hint="eastAsia" w:ascii="宋体" w:hAnsi="宋体" w:eastAsia="宋体"/>
          <w:lang w:val="en-US" w:eastAsia="zh-CN"/>
        </w:rPr>
        <w:t>（5）梁森，欧阳三泰，王侃夫编著．自动检测技术及应用．北京：机械工业出版社，2006.10第1版，2006.10印刷</w:t>
      </w:r>
    </w:p>
    <w:p>
      <w:pPr>
        <w:widowControl/>
        <w:spacing w:before="156" w:beforeLines="50" w:after="156" w:afterLines="50"/>
        <w:jc w:val="left"/>
        <w:rPr>
          <w:rFonts w:ascii="宋体" w:hAnsi="宋体" w:eastAsia="宋体"/>
        </w:rPr>
      </w:pPr>
      <w:r>
        <w:rPr>
          <w:rFonts w:hint="eastAsia" w:ascii="宋体" w:hAnsi="宋体" w:eastAsia="宋体"/>
        </w:rPr>
        <w:t xml:space="preserve"> </w:t>
      </w:r>
      <w:r>
        <w:rPr>
          <w:rFonts w:ascii="宋体" w:hAnsi="宋体" w:eastAsia="宋体"/>
        </w:rPr>
        <w:t xml:space="preserve">   </w:t>
      </w:r>
    </w:p>
    <w:p>
      <w:pPr>
        <w:widowControl/>
        <w:spacing w:before="156" w:beforeLines="50" w:after="156" w:afterLines="50"/>
        <w:ind w:firstLine="562" w:firstLineChars="200"/>
        <w:jc w:val="left"/>
        <w:rPr>
          <w:rFonts w:ascii="宋体" w:hAnsi="宋体" w:eastAsia="宋体"/>
        </w:rPr>
      </w:pPr>
      <w:r>
        <w:rPr>
          <w:rFonts w:hint="eastAsia" w:ascii="黑体" w:hAnsi="黑体" w:eastAsia="黑体"/>
          <w:b/>
          <w:sz w:val="28"/>
          <w:szCs w:val="28"/>
        </w:rPr>
        <w:t xml:space="preserve">七、教学方法 </w:t>
      </w:r>
      <w:r>
        <w:rPr>
          <w:rFonts w:hint="eastAsia" w:ascii="宋体" w:hAnsi="宋体" w:eastAsia="宋体"/>
        </w:rPr>
        <w:t>（四号黑体）</w:t>
      </w:r>
    </w:p>
    <w:p>
      <w:pPr>
        <w:widowControl/>
        <w:spacing w:before="156" w:beforeLines="50" w:after="156" w:afterLines="50"/>
        <w:ind w:firstLine="420" w:firstLineChars="200"/>
        <w:jc w:val="left"/>
        <w:rPr>
          <w:rFonts w:ascii="宋体" w:hAnsi="宋体" w:eastAsia="宋体"/>
        </w:rPr>
      </w:pPr>
      <w:r>
        <w:rPr>
          <w:rFonts w:hint="eastAsia" w:ascii="宋体" w:hAnsi="宋体" w:eastAsia="宋体"/>
        </w:rPr>
        <w:t>（讲授法、讨论法、案例教学法等，按规范方式列举，并进行简要说明）（五号宋体）</w:t>
      </w:r>
    </w:p>
    <w:p>
      <w:pPr>
        <w:spacing w:line="440" w:lineRule="exact"/>
        <w:ind w:firstLine="420" w:firstLineChars="200"/>
        <w:rPr>
          <w:rFonts w:hint="eastAsia"/>
        </w:rPr>
      </w:pPr>
      <w:r>
        <w:rPr>
          <w:rFonts w:hint="eastAsia"/>
          <w:bCs/>
          <w:szCs w:val="21"/>
        </w:rPr>
        <w:t>以课堂教学为主，根据情况</w:t>
      </w:r>
      <w:r>
        <w:rPr>
          <w:rFonts w:hint="eastAsia"/>
        </w:rPr>
        <w:t>借助于相关图片，或借助于多媒体教学手段进行课堂演示等。</w:t>
      </w:r>
    </w:p>
    <w:p>
      <w:pPr>
        <w:widowControl/>
        <w:spacing w:before="156" w:beforeLines="50" w:after="156" w:afterLines="50"/>
        <w:jc w:val="left"/>
        <w:rPr>
          <w:rFonts w:ascii="黑体" w:hAnsi="黑体" w:eastAsia="黑体"/>
          <w:b/>
          <w:sz w:val="28"/>
          <w:szCs w:val="28"/>
        </w:rPr>
      </w:pPr>
      <w:r>
        <w:rPr>
          <w:rFonts w:hint="eastAsia" w:ascii="宋体" w:hAnsi="宋体" w:eastAsia="宋体"/>
        </w:rPr>
        <w:t xml:space="preserve"> </w:t>
      </w:r>
      <w:r>
        <w:rPr>
          <w:rFonts w:ascii="宋体" w:hAnsi="宋体" w:eastAsia="宋体"/>
        </w:rPr>
        <w:t xml:space="preserve">     </w:t>
      </w:r>
      <w:r>
        <w:rPr>
          <w:rFonts w:hint="eastAsia" w:ascii="黑体" w:hAnsi="黑体" w:eastAsia="黑体"/>
          <w:b/>
          <w:sz w:val="28"/>
          <w:szCs w:val="28"/>
        </w:rPr>
        <w:t>八、考核方式及评定方法</w:t>
      </w:r>
      <w:r>
        <w:rPr>
          <w:rFonts w:hint="eastAsia" w:ascii="宋体" w:hAnsi="宋体" w:eastAsia="宋体"/>
        </w:rPr>
        <w:t>（四号黑体）</w:t>
      </w:r>
    </w:p>
    <w:p>
      <w:pPr>
        <w:widowControl/>
        <w:spacing w:before="156" w:beforeLines="50" w:after="156" w:afterLines="50"/>
        <w:ind w:firstLine="482" w:firstLineChars="200"/>
        <w:jc w:val="left"/>
        <w:rPr>
          <w:rFonts w:ascii="黑体" w:hAnsi="黑体" w:eastAsia="黑体"/>
          <w:b/>
          <w:sz w:val="24"/>
          <w:szCs w:val="24"/>
        </w:rPr>
      </w:pPr>
      <w:r>
        <w:rPr>
          <w:rFonts w:hint="eastAsia" w:ascii="黑体" w:hAnsi="黑体" w:eastAsia="黑体"/>
          <w:b/>
          <w:sz w:val="24"/>
          <w:szCs w:val="24"/>
        </w:rPr>
        <w:t xml:space="preserve">评定方法 </w:t>
      </w:r>
      <w:r>
        <w:rPr>
          <w:rFonts w:hint="eastAsia" w:ascii="宋体" w:hAnsi="宋体" w:eastAsia="宋体"/>
          <w:szCs w:val="21"/>
        </w:rPr>
        <w:t>（小四号黑体）</w:t>
      </w:r>
    </w:p>
    <w:p>
      <w:pPr>
        <w:widowControl/>
        <w:spacing w:before="156" w:beforeLines="50" w:after="156" w:afterLines="50"/>
        <w:ind w:firstLine="422" w:firstLineChars="200"/>
        <w:jc w:val="left"/>
        <w:rPr>
          <w:rFonts w:ascii="黑体" w:hAnsi="黑体" w:eastAsia="黑体"/>
          <w:b/>
          <w:sz w:val="24"/>
          <w:szCs w:val="24"/>
        </w:rPr>
      </w:pPr>
      <w:r>
        <w:rPr>
          <w:rFonts w:hint="eastAsia" w:ascii="宋体" w:hAnsi="宋体" w:eastAsia="宋体"/>
          <w:b/>
        </w:rPr>
        <w:t xml:space="preserve">1．评定方法 </w:t>
      </w:r>
      <w:r>
        <w:rPr>
          <w:rFonts w:hint="eastAsia" w:ascii="宋体" w:hAnsi="宋体" w:eastAsia="宋体"/>
        </w:rPr>
        <w:t>（五号宋体）</w:t>
      </w:r>
    </w:p>
    <w:p>
      <w:pPr>
        <w:widowControl/>
        <w:spacing w:before="156" w:beforeLines="50" w:after="156" w:afterLines="50"/>
        <w:jc w:val="left"/>
        <w:rPr>
          <w:rFonts w:ascii="宋体" w:hAnsi="宋体" w:eastAsia="宋体"/>
        </w:rPr>
      </w:pPr>
      <w:r>
        <w:rPr>
          <w:rFonts w:hint="eastAsia" w:ascii="宋体" w:hAnsi="宋体" w:eastAsia="宋体"/>
        </w:rPr>
        <w:t>平时成绩：1</w:t>
      </w:r>
      <w:r>
        <w:rPr>
          <w:rFonts w:ascii="宋体" w:hAnsi="宋体" w:eastAsia="宋体"/>
        </w:rPr>
        <w:t>0%</w:t>
      </w:r>
      <w:r>
        <w:rPr>
          <w:rFonts w:hint="eastAsia" w:ascii="宋体" w:hAnsi="宋体" w:eastAsia="宋体"/>
        </w:rPr>
        <w:t>，期中考试：3</w:t>
      </w:r>
      <w:r>
        <w:rPr>
          <w:rFonts w:ascii="宋体" w:hAnsi="宋体" w:eastAsia="宋体"/>
        </w:rPr>
        <w:t>0%</w:t>
      </w:r>
      <w:r>
        <w:rPr>
          <w:rFonts w:hint="eastAsia" w:ascii="宋体" w:hAnsi="宋体" w:eastAsia="宋体"/>
        </w:rPr>
        <w:t>，期末考试6</w:t>
      </w:r>
      <w:r>
        <w:rPr>
          <w:rFonts w:ascii="宋体" w:hAnsi="宋体" w:eastAsia="宋体"/>
        </w:rPr>
        <w:t>0%</w:t>
      </w:r>
      <w:r>
        <w:rPr>
          <w:rFonts w:hint="eastAsia" w:ascii="宋体" w:hAnsi="宋体" w:eastAsia="宋体"/>
        </w:rPr>
        <w:t>，按课程考核实际情况描述（五号宋体）</w:t>
      </w:r>
    </w:p>
    <w:p>
      <w:pPr>
        <w:widowControl/>
        <w:jc w:val="left"/>
        <w:rPr>
          <w:rFonts w:ascii="宋体" w:hAnsi="宋体" w:eastAsia="宋体"/>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MS Gothic"/>
    <w:panose1 w:val="00000000000000000000"/>
    <w:charset w:val="8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仿宋_GB2312">
    <w:altName w:val="仿宋"/>
    <w:panose1 w:val="02010609030101010101"/>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9904E0"/>
    <w:multiLevelType w:val="singleLevel"/>
    <w:tmpl w:val="959904E0"/>
    <w:lvl w:ilvl="0" w:tentative="0">
      <w:start w:val="1"/>
      <w:numFmt w:val="decimal"/>
      <w:lvlText w:val="%1."/>
      <w:lvlJc w:val="left"/>
      <w:pPr>
        <w:tabs>
          <w:tab w:val="left" w:pos="312"/>
        </w:tabs>
      </w:pPr>
    </w:lvl>
  </w:abstractNum>
  <w:abstractNum w:abstractNumId="1">
    <w:nsid w:val="B1DBF464"/>
    <w:multiLevelType w:val="singleLevel"/>
    <w:tmpl w:val="B1DBF464"/>
    <w:lvl w:ilvl="0" w:tentative="0">
      <w:start w:val="1"/>
      <w:numFmt w:val="decimal"/>
      <w:suff w:val="space"/>
      <w:lvlText w:val="%1."/>
      <w:lvlJc w:val="left"/>
    </w:lvl>
  </w:abstractNum>
  <w:abstractNum w:abstractNumId="2">
    <w:nsid w:val="B5CD5BD4"/>
    <w:multiLevelType w:val="singleLevel"/>
    <w:tmpl w:val="B5CD5BD4"/>
    <w:lvl w:ilvl="0" w:tentative="0">
      <w:start w:val="1"/>
      <w:numFmt w:val="decimal"/>
      <w:suff w:val="space"/>
      <w:lvlText w:val="%1."/>
      <w:lvlJc w:val="left"/>
    </w:lvl>
  </w:abstractNum>
  <w:abstractNum w:abstractNumId="3">
    <w:nsid w:val="FF2E09F7"/>
    <w:multiLevelType w:val="singleLevel"/>
    <w:tmpl w:val="FF2E09F7"/>
    <w:lvl w:ilvl="0" w:tentative="0">
      <w:start w:val="1"/>
      <w:numFmt w:val="decimal"/>
      <w:suff w:val="nothing"/>
      <w:lvlText w:val="%1．"/>
      <w:lvlJc w:val="left"/>
    </w:lvl>
  </w:abstractNum>
  <w:abstractNum w:abstractNumId="4">
    <w:nsid w:val="470EA7E8"/>
    <w:multiLevelType w:val="singleLevel"/>
    <w:tmpl w:val="470EA7E8"/>
    <w:lvl w:ilvl="0" w:tentative="0">
      <w:start w:val="1"/>
      <w:numFmt w:val="decimal"/>
      <w:suff w:val="nothing"/>
      <w:lvlText w:val="%1．"/>
      <w:lvlJc w:val="left"/>
    </w:lvl>
  </w:abstractNum>
  <w:abstractNum w:abstractNumId="5">
    <w:nsid w:val="7C0B168D"/>
    <w:multiLevelType w:val="singleLevel"/>
    <w:tmpl w:val="7C0B168D"/>
    <w:lvl w:ilvl="0" w:tentative="0">
      <w:start w:val="1"/>
      <w:numFmt w:val="decimal"/>
      <w:lvlText w:val="%1."/>
      <w:lvlJc w:val="left"/>
      <w:pPr>
        <w:tabs>
          <w:tab w:val="left" w:pos="312"/>
        </w:tabs>
      </w:pPr>
    </w:lvl>
  </w:abstractNum>
  <w:num w:numId="1">
    <w:abstractNumId w:val="0"/>
  </w:num>
  <w:num w:numId="2">
    <w:abstractNumId w:val="5"/>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5"/>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B77A1"/>
    <w:rsid w:val="00FC24B5"/>
    <w:rsid w:val="090E5132"/>
    <w:rsid w:val="1650342F"/>
    <w:rsid w:val="2AE95200"/>
    <w:rsid w:val="2E1B1925"/>
    <w:rsid w:val="4890773C"/>
    <w:rsid w:val="568A6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Plain Text"/>
    <w:basedOn w:val="1"/>
    <w:link w:val="10"/>
    <w:qFormat/>
    <w:uiPriority w:val="99"/>
    <w:rPr>
      <w:rFonts w:ascii="宋体" w:hAnsi="Courier New" w:eastAsia="宋体" w:cs="Times New Roman"/>
      <w:szCs w:val="20"/>
    </w:rPr>
  </w:style>
  <w:style w:type="paragraph" w:styleId="4">
    <w:name w:val="Balloon Text"/>
    <w:basedOn w:val="1"/>
    <w:link w:val="13"/>
    <w:semiHidden/>
    <w:unhideWhenUsed/>
    <w:uiPriority w:val="99"/>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纯文本 字符"/>
    <w:basedOn w:val="9"/>
    <w:link w:val="3"/>
    <w:uiPriority w:val="99"/>
    <w:rPr>
      <w:rFonts w:ascii="宋体" w:hAnsi="Courier New" w:eastAsia="宋体" w:cs="Times New Roman"/>
      <w:szCs w:val="20"/>
    </w:rPr>
  </w:style>
  <w:style w:type="character" w:customStyle="1" w:styleId="11">
    <w:name w:val="页眉 字符"/>
    <w:basedOn w:val="9"/>
    <w:link w:val="6"/>
    <w:uiPriority w:val="99"/>
    <w:rPr>
      <w:sz w:val="18"/>
      <w:szCs w:val="18"/>
    </w:rPr>
  </w:style>
  <w:style w:type="character" w:customStyle="1" w:styleId="12">
    <w:name w:val="页脚 字符"/>
    <w:basedOn w:val="9"/>
    <w:link w:val="5"/>
    <w:uiPriority w:val="99"/>
    <w:rPr>
      <w:sz w:val="18"/>
      <w:szCs w:val="18"/>
    </w:rPr>
  </w:style>
  <w:style w:type="character" w:customStyle="1" w:styleId="13">
    <w:name w:val="批注框文本 字符"/>
    <w:basedOn w:val="9"/>
    <w:link w:val="4"/>
    <w:semiHidden/>
    <w:qFormat/>
    <w:uiPriority w:val="99"/>
    <w:rPr>
      <w:sz w:val="18"/>
      <w:szCs w:val="18"/>
    </w:rPr>
  </w:style>
  <w:style w:type="paragraph" w:styleId="1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274</Words>
  <Characters>1568</Characters>
  <Lines>13</Lines>
  <Paragraphs>3</Paragraphs>
  <TotalTime>1</TotalTime>
  <ScaleCrop>false</ScaleCrop>
  <LinksUpToDate>false</LinksUpToDate>
  <CharactersWithSpaces>1839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2020-12-08T08:33:00Z</dcterms:created>
  <dc:creator>Windows User</dc:creator>
  <cp:lastModifiedBy>zff</cp:lastModifiedBy>
  <cp:lastPrinted>2020-12-24T07:17:00Z</cp:lastPrinted>
  <dcterms:modified xsi:type="dcterms:W3CDTF">2021-09-24T00:55:07Z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E8E1619039534B5CB5000A68FCF8512A</vt:lpwstr>
  </property>
</Properties>
</file>