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25A" w:rsidRDefault="009441C8">
      <w:pPr>
        <w:pStyle w:val="1"/>
        <w:spacing w:before="240" w:after="240" w:line="600" w:lineRule="auto"/>
        <w:jc w:val="center"/>
        <w:rPr>
          <w:rFonts w:ascii="Times New Roman" w:hAnsi="Times New Roman" w:cs="Times New Roman"/>
          <w:sz w:val="40"/>
        </w:rPr>
      </w:pPr>
      <w:r>
        <w:rPr>
          <w:rFonts w:ascii="Times New Roman" w:cs="Times New Roman"/>
          <w:sz w:val="40"/>
        </w:rPr>
        <w:t>《</w:t>
      </w:r>
      <w:r w:rsidR="007127F3">
        <w:rPr>
          <w:rFonts w:ascii="Times New Roman" w:cs="Times New Roman" w:hint="eastAsia"/>
          <w:sz w:val="40"/>
        </w:rPr>
        <w:t>工业互联网</w:t>
      </w:r>
      <w:r>
        <w:rPr>
          <w:rFonts w:ascii="Times New Roman" w:cs="Times New Roman"/>
          <w:sz w:val="40"/>
        </w:rPr>
        <w:t>》课程教学大纲</w:t>
      </w:r>
    </w:p>
    <w:tbl>
      <w:tblPr>
        <w:tblStyle w:val="ae"/>
        <w:tblW w:w="8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8"/>
        <w:gridCol w:w="4148"/>
      </w:tblGrid>
      <w:tr w:rsidR="0011525A">
        <w:tc>
          <w:tcPr>
            <w:tcW w:w="4148" w:type="dxa"/>
          </w:tcPr>
          <w:p w:rsidR="0011525A" w:rsidRDefault="009441C8" w:rsidP="005D1003">
            <w:pPr>
              <w:spacing w:line="300" w:lineRule="auto"/>
              <w:rPr>
                <w:rFonts w:ascii="Times New Roman" w:hAnsi="Times New Roman" w:cs="Times New Roman"/>
                <w:sz w:val="24"/>
              </w:rPr>
            </w:pPr>
            <w:r>
              <w:rPr>
                <w:rFonts w:ascii="Times New Roman" w:hAnsi="Times New Roman" w:cs="Times New Roman"/>
                <w:sz w:val="24"/>
              </w:rPr>
              <w:t>课程名称：</w:t>
            </w:r>
            <w:r w:rsidR="00D948C9">
              <w:rPr>
                <w:rFonts w:ascii="Times New Roman" w:hAnsi="Times New Roman" w:cs="Times New Roman" w:hint="eastAsia"/>
                <w:sz w:val="24"/>
              </w:rPr>
              <w:t>工业互联网</w:t>
            </w:r>
          </w:p>
        </w:tc>
        <w:tc>
          <w:tcPr>
            <w:tcW w:w="4148" w:type="dxa"/>
          </w:tcPr>
          <w:p w:rsidR="0011525A" w:rsidRDefault="009441C8" w:rsidP="00D948C9">
            <w:pPr>
              <w:spacing w:line="300" w:lineRule="auto"/>
              <w:rPr>
                <w:rFonts w:ascii="Times New Roman" w:hAnsi="Times New Roman" w:cs="Times New Roman"/>
                <w:sz w:val="24"/>
              </w:rPr>
            </w:pPr>
            <w:r>
              <w:rPr>
                <w:rFonts w:ascii="Times New Roman" w:hAnsi="Times New Roman" w:cs="Times New Roman"/>
                <w:sz w:val="24"/>
              </w:rPr>
              <w:t>课程代码：</w:t>
            </w:r>
            <w:r w:rsidR="005D1003">
              <w:rPr>
                <w:rFonts w:ascii="Times New Roman" w:hAnsi="Times New Roman" w:cs="Times New Roman"/>
                <w:sz w:val="24"/>
              </w:rPr>
              <w:t>IMEE</w:t>
            </w:r>
            <w:r>
              <w:rPr>
                <w:rFonts w:ascii="Times New Roman" w:hAnsi="Times New Roman" w:cs="Times New Roman" w:hint="eastAsia"/>
                <w:sz w:val="24"/>
              </w:rPr>
              <w:t>10</w:t>
            </w:r>
            <w:r w:rsidR="00D948C9">
              <w:rPr>
                <w:rFonts w:ascii="Times New Roman" w:hAnsi="Times New Roman" w:cs="Times New Roman"/>
                <w:sz w:val="24"/>
              </w:rPr>
              <w:t>24</w:t>
            </w:r>
          </w:p>
        </w:tc>
      </w:tr>
      <w:tr w:rsidR="0011525A">
        <w:tc>
          <w:tcPr>
            <w:tcW w:w="8296" w:type="dxa"/>
            <w:gridSpan w:val="2"/>
          </w:tcPr>
          <w:p w:rsidR="0011525A" w:rsidRDefault="005D1003" w:rsidP="00D948C9">
            <w:pPr>
              <w:spacing w:line="300" w:lineRule="auto"/>
              <w:rPr>
                <w:rFonts w:ascii="Times New Roman" w:hAnsi="Times New Roman" w:cs="Times New Roman"/>
                <w:sz w:val="24"/>
              </w:rPr>
            </w:pPr>
            <w:r>
              <w:rPr>
                <w:rFonts w:ascii="Times New Roman" w:hAnsi="Times New Roman" w:cs="Times New Roman" w:hint="eastAsia"/>
                <w:sz w:val="24"/>
              </w:rPr>
              <w:t>英文名称：</w:t>
            </w:r>
            <w:r w:rsidR="00D948C9">
              <w:rPr>
                <w:rFonts w:ascii="Times New Roman" w:hAnsi="Times New Roman" w:cs="Times New Roman"/>
                <w:sz w:val="24"/>
              </w:rPr>
              <w:t>I</w:t>
            </w:r>
            <w:r w:rsidR="00D948C9">
              <w:rPr>
                <w:rFonts w:ascii="Times New Roman" w:hAnsi="Times New Roman" w:cs="Times New Roman" w:hint="eastAsia"/>
                <w:sz w:val="24"/>
              </w:rPr>
              <w:t>n</w:t>
            </w:r>
            <w:r w:rsidR="00D948C9">
              <w:rPr>
                <w:rFonts w:ascii="Times New Roman" w:hAnsi="Times New Roman" w:cs="Times New Roman"/>
                <w:sz w:val="24"/>
              </w:rPr>
              <w:t>dustrial Internet</w:t>
            </w:r>
          </w:p>
        </w:tc>
      </w:tr>
      <w:tr w:rsidR="0011525A">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课程性质：专业</w:t>
            </w:r>
            <w:r w:rsidR="00667C85">
              <w:rPr>
                <w:rFonts w:ascii="Times New Roman" w:hAnsi="Times New Roman" w:cs="Times New Roman" w:hint="eastAsia"/>
                <w:sz w:val="24"/>
              </w:rPr>
              <w:t>必</w:t>
            </w:r>
            <w:r>
              <w:rPr>
                <w:rFonts w:ascii="Times New Roman" w:hAnsi="Times New Roman" w:cs="Times New Roman"/>
                <w:sz w:val="24"/>
              </w:rPr>
              <w:t>修课程</w:t>
            </w:r>
          </w:p>
        </w:tc>
        <w:tc>
          <w:tcPr>
            <w:tcW w:w="4148" w:type="dxa"/>
          </w:tcPr>
          <w:p w:rsidR="0011525A" w:rsidRDefault="009441C8" w:rsidP="00D420AD">
            <w:pPr>
              <w:spacing w:line="300" w:lineRule="auto"/>
              <w:rPr>
                <w:rFonts w:ascii="Times New Roman" w:hAnsi="Times New Roman" w:cs="Times New Roman"/>
                <w:sz w:val="24"/>
              </w:rPr>
            </w:pPr>
            <w:r>
              <w:rPr>
                <w:rFonts w:ascii="Times New Roman" w:hAnsi="Times New Roman" w:cs="Times New Roman"/>
                <w:sz w:val="24"/>
              </w:rPr>
              <w:t>学分</w:t>
            </w:r>
            <w:r>
              <w:rPr>
                <w:rFonts w:ascii="Times New Roman" w:hAnsi="Times New Roman" w:cs="Times New Roman" w:hint="eastAsia"/>
                <w:sz w:val="24"/>
              </w:rPr>
              <w:t>/</w:t>
            </w:r>
            <w:r>
              <w:rPr>
                <w:rFonts w:ascii="Times New Roman" w:hAnsi="Times New Roman" w:cs="Times New Roman" w:hint="eastAsia"/>
                <w:sz w:val="24"/>
              </w:rPr>
              <w:t>学时</w:t>
            </w:r>
            <w:r>
              <w:rPr>
                <w:rFonts w:ascii="Times New Roman" w:hAnsi="Times New Roman" w:cs="Times New Roman"/>
                <w:sz w:val="24"/>
              </w:rPr>
              <w:t>：</w:t>
            </w:r>
            <w:r w:rsidR="00D420AD">
              <w:rPr>
                <w:rFonts w:ascii="Times New Roman" w:hAnsi="Times New Roman" w:cs="Times New Roman"/>
                <w:sz w:val="24"/>
              </w:rPr>
              <w:t>2</w:t>
            </w:r>
            <w:r>
              <w:rPr>
                <w:rFonts w:ascii="Times New Roman" w:hAnsi="Times New Roman" w:cs="Times New Roman"/>
                <w:sz w:val="24"/>
              </w:rPr>
              <w:t>学分</w:t>
            </w:r>
            <w:r>
              <w:rPr>
                <w:rFonts w:ascii="Times New Roman" w:hAnsi="Times New Roman" w:cs="Times New Roman" w:hint="eastAsia"/>
                <w:sz w:val="24"/>
              </w:rPr>
              <w:t>/</w:t>
            </w:r>
            <w:r w:rsidR="00EA33AB">
              <w:rPr>
                <w:rFonts w:ascii="Times New Roman" w:hAnsi="Times New Roman" w:cs="Times New Roman"/>
                <w:sz w:val="24"/>
              </w:rPr>
              <w:t>36</w:t>
            </w:r>
            <w:r>
              <w:rPr>
                <w:rFonts w:ascii="Times New Roman" w:hAnsi="Times New Roman" w:cs="Times New Roman" w:hint="eastAsia"/>
                <w:sz w:val="24"/>
              </w:rPr>
              <w:t>学时</w:t>
            </w:r>
            <w:r>
              <w:rPr>
                <w:rFonts w:ascii="Times New Roman" w:hAnsi="Times New Roman" w:cs="Times New Roman" w:hint="eastAsia"/>
                <w:sz w:val="24"/>
              </w:rPr>
              <w:t>(</w:t>
            </w:r>
            <w:r w:rsidR="00D420AD">
              <w:rPr>
                <w:rFonts w:ascii="Times New Roman" w:hAnsi="Times New Roman" w:cs="Times New Roman"/>
                <w:sz w:val="24"/>
              </w:rPr>
              <w:t>30</w:t>
            </w:r>
            <w:r>
              <w:rPr>
                <w:rFonts w:ascii="Times New Roman" w:hAnsi="Times New Roman" w:cs="Times New Roman" w:hint="eastAsia"/>
                <w:sz w:val="24"/>
              </w:rPr>
              <w:t>+</w:t>
            </w:r>
            <w:r w:rsidR="00D420AD">
              <w:rPr>
                <w:rFonts w:ascii="Times New Roman" w:hAnsi="Times New Roman" w:cs="Times New Roman"/>
                <w:sz w:val="24"/>
              </w:rPr>
              <w:t>6</w:t>
            </w:r>
            <w:r>
              <w:rPr>
                <w:rFonts w:ascii="Times New Roman" w:hAnsi="Times New Roman" w:cs="Times New Roman" w:hint="eastAsia"/>
                <w:sz w:val="24"/>
              </w:rPr>
              <w:t>)</w:t>
            </w:r>
          </w:p>
        </w:tc>
      </w:tr>
      <w:tr w:rsidR="0011525A">
        <w:tc>
          <w:tcPr>
            <w:tcW w:w="4148" w:type="dxa"/>
          </w:tcPr>
          <w:p w:rsidR="0011525A" w:rsidRDefault="009441C8" w:rsidP="00EA33AB">
            <w:pPr>
              <w:spacing w:line="300" w:lineRule="auto"/>
              <w:rPr>
                <w:rFonts w:ascii="Times New Roman" w:hAnsi="Times New Roman" w:cs="Times New Roman"/>
                <w:sz w:val="24"/>
              </w:rPr>
            </w:pPr>
            <w:r>
              <w:rPr>
                <w:rFonts w:ascii="Times New Roman" w:hAnsi="Times New Roman" w:cs="Times New Roman"/>
                <w:sz w:val="24"/>
              </w:rPr>
              <w:t>开课学期：第</w:t>
            </w:r>
            <w:r w:rsidR="00EA33AB">
              <w:rPr>
                <w:rFonts w:ascii="Times New Roman" w:hAnsi="Times New Roman" w:cs="Times New Roman"/>
                <w:sz w:val="24"/>
              </w:rPr>
              <w:t>5</w:t>
            </w:r>
            <w:r>
              <w:rPr>
                <w:rFonts w:ascii="Times New Roman" w:hAnsi="Times New Roman" w:cs="Times New Roman"/>
                <w:sz w:val="24"/>
              </w:rPr>
              <w:t>学期</w:t>
            </w:r>
          </w:p>
        </w:tc>
        <w:tc>
          <w:tcPr>
            <w:tcW w:w="4148" w:type="dxa"/>
          </w:tcPr>
          <w:p w:rsidR="0011525A" w:rsidRDefault="0011525A">
            <w:pPr>
              <w:spacing w:line="300" w:lineRule="auto"/>
              <w:rPr>
                <w:rFonts w:ascii="Times New Roman" w:hAnsi="Times New Roman" w:cs="Times New Roman"/>
                <w:sz w:val="24"/>
              </w:rPr>
            </w:pPr>
          </w:p>
        </w:tc>
      </w:tr>
      <w:tr w:rsidR="0011525A">
        <w:tc>
          <w:tcPr>
            <w:tcW w:w="8296" w:type="dxa"/>
            <w:gridSpan w:val="2"/>
          </w:tcPr>
          <w:p w:rsidR="0011525A" w:rsidRDefault="009441C8">
            <w:pPr>
              <w:spacing w:line="300" w:lineRule="auto"/>
              <w:rPr>
                <w:rFonts w:ascii="Times New Roman" w:hAnsi="Times New Roman" w:cs="Times New Roman"/>
                <w:sz w:val="24"/>
              </w:rPr>
            </w:pPr>
            <w:r>
              <w:rPr>
                <w:rFonts w:ascii="Times New Roman" w:hAnsi="Times New Roman" w:cs="Times New Roman"/>
                <w:sz w:val="24"/>
              </w:rPr>
              <w:t>适用专业：</w:t>
            </w:r>
            <w:r w:rsidR="00EA33AB">
              <w:rPr>
                <w:rFonts w:ascii="Times New Roman" w:hAnsi="Times New Roman" w:cs="Times New Roman" w:hint="eastAsia"/>
                <w:sz w:val="24"/>
              </w:rPr>
              <w:t>智能制造</w:t>
            </w:r>
            <w:r>
              <w:rPr>
                <w:rFonts w:ascii="Times New Roman" w:hAnsi="Times New Roman" w:cs="Times New Roman" w:hint="eastAsia"/>
                <w:sz w:val="24"/>
              </w:rPr>
              <w:t>工程</w:t>
            </w:r>
          </w:p>
        </w:tc>
      </w:tr>
      <w:tr w:rsidR="0011525A">
        <w:tc>
          <w:tcPr>
            <w:tcW w:w="8296" w:type="dxa"/>
            <w:gridSpan w:val="2"/>
          </w:tcPr>
          <w:p w:rsidR="0011525A" w:rsidRDefault="009441C8" w:rsidP="00EA33AB">
            <w:pPr>
              <w:spacing w:line="300" w:lineRule="auto"/>
              <w:ind w:left="1200" w:hangingChars="500" w:hanging="1200"/>
              <w:rPr>
                <w:rFonts w:ascii="Times New Roman" w:hAnsi="Times New Roman" w:cs="Times New Roman"/>
                <w:sz w:val="24"/>
              </w:rPr>
            </w:pPr>
            <w:r>
              <w:rPr>
                <w:rFonts w:ascii="Times New Roman" w:hAnsi="Times New Roman" w:cs="Times New Roman"/>
                <w:sz w:val="24"/>
              </w:rPr>
              <w:t>先修课程：</w:t>
            </w:r>
            <w:r w:rsidR="00B12B82">
              <w:rPr>
                <w:rFonts w:ascii="Times New Roman" w:hAnsi="Times New Roman" w:cs="Times New Roman" w:hint="eastAsia"/>
                <w:sz w:val="24"/>
              </w:rPr>
              <w:t>计算机</w:t>
            </w:r>
            <w:r w:rsidR="00B52080">
              <w:rPr>
                <w:rFonts w:ascii="Times New Roman" w:hAnsi="Times New Roman" w:cs="Times New Roman" w:hint="eastAsia"/>
                <w:sz w:val="24"/>
              </w:rPr>
              <w:t>信息技术、程序设计及应用</w:t>
            </w:r>
          </w:p>
        </w:tc>
      </w:tr>
      <w:tr w:rsidR="0011525A">
        <w:tc>
          <w:tcPr>
            <w:tcW w:w="8296" w:type="dxa"/>
            <w:gridSpan w:val="2"/>
          </w:tcPr>
          <w:p w:rsidR="0011525A" w:rsidRDefault="009441C8">
            <w:pPr>
              <w:spacing w:line="300" w:lineRule="auto"/>
              <w:rPr>
                <w:rFonts w:ascii="Times New Roman" w:hAnsi="Times New Roman" w:cs="Times New Roman" w:hint="eastAsia"/>
                <w:sz w:val="24"/>
              </w:rPr>
            </w:pPr>
            <w:r>
              <w:rPr>
                <w:rFonts w:ascii="Times New Roman" w:hAnsi="Times New Roman" w:cs="Times New Roman"/>
                <w:sz w:val="24"/>
              </w:rPr>
              <w:t>后续课程：</w:t>
            </w:r>
            <w:r w:rsidR="00B52080">
              <w:rPr>
                <w:rFonts w:ascii="Times New Roman" w:hAnsi="Times New Roman" w:cs="Times New Roman" w:hint="eastAsia"/>
                <w:sz w:val="24"/>
              </w:rPr>
              <w:t>智能制造信息系统、智能工厂设计与仿真、智能制造系统集成实践</w:t>
            </w:r>
          </w:p>
        </w:tc>
      </w:tr>
      <w:tr w:rsidR="0011525A">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开课单位：机电工程学院</w:t>
            </w:r>
          </w:p>
        </w:tc>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课程负责人：</w:t>
            </w:r>
            <w:proofErr w:type="gramStart"/>
            <w:r w:rsidR="00C87B82">
              <w:rPr>
                <w:rFonts w:ascii="Times New Roman" w:hAnsi="Times New Roman" w:cs="Times New Roman" w:hint="eastAsia"/>
                <w:sz w:val="24"/>
              </w:rPr>
              <w:t>厉茂海</w:t>
            </w:r>
            <w:proofErr w:type="gramEnd"/>
          </w:p>
        </w:tc>
      </w:tr>
      <w:tr w:rsidR="0011525A">
        <w:tc>
          <w:tcPr>
            <w:tcW w:w="4148" w:type="dxa"/>
          </w:tcPr>
          <w:p w:rsidR="0011525A" w:rsidRDefault="009441C8">
            <w:pPr>
              <w:spacing w:line="300" w:lineRule="auto"/>
              <w:rPr>
                <w:rFonts w:ascii="Times New Roman" w:hAnsi="Times New Roman" w:cs="Times New Roman"/>
                <w:sz w:val="24"/>
              </w:rPr>
            </w:pPr>
            <w:r>
              <w:rPr>
                <w:rFonts w:ascii="Times New Roman" w:hAnsi="Times New Roman" w:cs="Times New Roman"/>
                <w:sz w:val="24"/>
              </w:rPr>
              <w:t>大纲执笔人：</w:t>
            </w:r>
            <w:proofErr w:type="gramStart"/>
            <w:r w:rsidR="00B52FFD">
              <w:rPr>
                <w:rFonts w:ascii="Times New Roman" w:hAnsi="Times New Roman" w:cs="Times New Roman" w:hint="eastAsia"/>
                <w:sz w:val="24"/>
              </w:rPr>
              <w:t>厉茂海</w:t>
            </w:r>
            <w:proofErr w:type="gramEnd"/>
          </w:p>
        </w:tc>
        <w:tc>
          <w:tcPr>
            <w:tcW w:w="4148" w:type="dxa"/>
          </w:tcPr>
          <w:p w:rsidR="0011525A" w:rsidRDefault="009441C8" w:rsidP="00BB5309">
            <w:pPr>
              <w:spacing w:line="300" w:lineRule="auto"/>
              <w:rPr>
                <w:rFonts w:ascii="Times New Roman" w:hAnsi="Times New Roman" w:cs="Times New Roman"/>
                <w:sz w:val="24"/>
              </w:rPr>
            </w:pPr>
            <w:r>
              <w:rPr>
                <w:rFonts w:ascii="Times New Roman" w:hAnsi="Times New Roman" w:cs="Times New Roman"/>
                <w:sz w:val="24"/>
              </w:rPr>
              <w:t>大纲审核人：</w:t>
            </w:r>
            <w:r w:rsidR="00BB5309">
              <w:rPr>
                <w:rFonts w:ascii="Times New Roman" w:hAnsi="Times New Roman" w:cs="Times New Roman" w:hint="eastAsia"/>
                <w:sz w:val="24"/>
              </w:rPr>
              <w:t>杨宏兵</w:t>
            </w:r>
          </w:p>
        </w:tc>
      </w:tr>
    </w:tbl>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sz w:val="30"/>
          <w:szCs w:val="30"/>
        </w:rPr>
        <w:t>一、课程性质和教学目标</w:t>
      </w:r>
      <w:r>
        <w:rPr>
          <w:rFonts w:ascii="Times New Roman" w:cs="Times New Roman"/>
          <w:sz w:val="24"/>
          <w:szCs w:val="24"/>
        </w:rPr>
        <w:t>（在人才培养中的地位与性质及主要内容，指明学生需掌握知识与能力</w:t>
      </w:r>
      <w:proofErr w:type="gramStart"/>
      <w:r>
        <w:rPr>
          <w:rFonts w:ascii="Times New Roman" w:cs="Times New Roman"/>
          <w:sz w:val="24"/>
          <w:szCs w:val="24"/>
        </w:rPr>
        <w:t>及其应</w:t>
      </w:r>
      <w:proofErr w:type="gramEnd"/>
      <w:r>
        <w:rPr>
          <w:rFonts w:ascii="Times New Roman" w:cs="Times New Roman"/>
          <w:sz w:val="24"/>
          <w:szCs w:val="24"/>
        </w:rPr>
        <w:t>达到的水平）</w:t>
      </w:r>
    </w:p>
    <w:p w:rsidR="00875AA9" w:rsidRDefault="009441C8" w:rsidP="00875AA9">
      <w:pPr>
        <w:ind w:firstLineChars="200" w:firstLine="482"/>
        <w:rPr>
          <w:rFonts w:ascii="Times New Roman" w:cs="Times New Roman"/>
          <w:b/>
          <w:color w:val="000000" w:themeColor="text1"/>
          <w:sz w:val="24"/>
          <w:szCs w:val="24"/>
        </w:rPr>
      </w:pPr>
      <w:r>
        <w:rPr>
          <w:rFonts w:ascii="Times New Roman" w:cs="Times New Roman"/>
          <w:b/>
          <w:color w:val="000000" w:themeColor="text1"/>
          <w:sz w:val="24"/>
          <w:szCs w:val="24"/>
        </w:rPr>
        <w:t>课程性质：</w:t>
      </w:r>
    </w:p>
    <w:p w:rsidR="00875AA9" w:rsidRPr="00875AA9" w:rsidRDefault="00D948C9" w:rsidP="007239DF">
      <w:pPr>
        <w:ind w:firstLineChars="200" w:firstLine="480"/>
        <w:rPr>
          <w:rFonts w:ascii="Times New Roman" w:cs="Times New Roman"/>
          <w:color w:val="000000" w:themeColor="text1"/>
          <w:sz w:val="24"/>
          <w:szCs w:val="24"/>
        </w:rPr>
      </w:pPr>
      <w:r>
        <w:rPr>
          <w:rFonts w:ascii="Times New Roman" w:cs="Times New Roman" w:hint="eastAsia"/>
          <w:color w:val="000000" w:themeColor="text1"/>
          <w:sz w:val="24"/>
          <w:szCs w:val="24"/>
        </w:rPr>
        <w:t>工业互联网</w:t>
      </w:r>
      <w:r w:rsidR="00875AA9" w:rsidRPr="00875AA9">
        <w:rPr>
          <w:rFonts w:ascii="Times New Roman" w:cs="Times New Roman" w:hint="eastAsia"/>
          <w:color w:val="000000" w:themeColor="text1"/>
          <w:sz w:val="24"/>
          <w:szCs w:val="24"/>
        </w:rPr>
        <w:t>是面向智能制造工程专业设置的一门专业</w:t>
      </w:r>
      <w:r>
        <w:rPr>
          <w:rFonts w:ascii="Times New Roman" w:cs="Times New Roman" w:hint="eastAsia"/>
          <w:color w:val="000000" w:themeColor="text1"/>
          <w:sz w:val="24"/>
          <w:szCs w:val="24"/>
        </w:rPr>
        <w:t>必</w:t>
      </w:r>
      <w:r w:rsidR="00875AA9" w:rsidRPr="00875AA9">
        <w:rPr>
          <w:rFonts w:ascii="Times New Roman" w:cs="Times New Roman" w:hint="eastAsia"/>
          <w:color w:val="000000" w:themeColor="text1"/>
          <w:sz w:val="24"/>
          <w:szCs w:val="24"/>
        </w:rPr>
        <w:t>修课，</w:t>
      </w:r>
      <w:r>
        <w:rPr>
          <w:rFonts w:ascii="Times New Roman" w:cs="Times New Roman" w:hint="eastAsia"/>
          <w:color w:val="000000" w:themeColor="text1"/>
          <w:sz w:val="24"/>
          <w:szCs w:val="24"/>
        </w:rPr>
        <w:t>工业互联网是继大数据、“互联网</w:t>
      </w:r>
      <w:r>
        <w:rPr>
          <w:rFonts w:ascii="Times New Roman" w:cs="Times New Roman" w:hint="eastAsia"/>
          <w:color w:val="000000" w:themeColor="text1"/>
          <w:sz w:val="24"/>
          <w:szCs w:val="24"/>
        </w:rPr>
        <w:t>+</w:t>
      </w:r>
      <w:r>
        <w:rPr>
          <w:rFonts w:ascii="Times New Roman" w:cs="Times New Roman" w:hint="eastAsia"/>
          <w:color w:val="000000" w:themeColor="text1"/>
          <w:sz w:val="24"/>
          <w:szCs w:val="24"/>
        </w:rPr>
        <w:t>”和</w:t>
      </w:r>
      <w:proofErr w:type="gramStart"/>
      <w:r>
        <w:rPr>
          <w:rFonts w:ascii="Times New Roman" w:cs="Times New Roman" w:hint="eastAsia"/>
          <w:color w:val="000000" w:themeColor="text1"/>
          <w:sz w:val="24"/>
          <w:szCs w:val="24"/>
        </w:rPr>
        <w:t>物联网</w:t>
      </w:r>
      <w:proofErr w:type="gramEnd"/>
      <w:r>
        <w:rPr>
          <w:rFonts w:ascii="Times New Roman" w:cs="Times New Roman" w:hint="eastAsia"/>
          <w:color w:val="000000" w:themeColor="text1"/>
          <w:sz w:val="24"/>
          <w:szCs w:val="24"/>
        </w:rPr>
        <w:t>之后，又一项重要的改革项目，</w:t>
      </w:r>
      <w:r w:rsidR="00875AA9" w:rsidRPr="00875AA9">
        <w:rPr>
          <w:rFonts w:ascii="Times New Roman" w:cs="Times New Roman" w:hint="eastAsia"/>
          <w:color w:val="000000" w:themeColor="text1"/>
          <w:sz w:val="24"/>
          <w:szCs w:val="24"/>
        </w:rPr>
        <w:t>通过本课程的学习，学生能够了解</w:t>
      </w:r>
      <w:r>
        <w:rPr>
          <w:rFonts w:ascii="Times New Roman" w:cs="Times New Roman" w:hint="eastAsia"/>
          <w:color w:val="000000" w:themeColor="text1"/>
          <w:sz w:val="24"/>
          <w:szCs w:val="24"/>
        </w:rPr>
        <w:t>工业互联网的概念及内涵，掌握工业互联网领域内的各关键要素，通过工业互联网的体系架构，</w:t>
      </w:r>
      <w:r w:rsidR="007239DF">
        <w:rPr>
          <w:rFonts w:ascii="Times New Roman" w:cs="Times New Roman" w:hint="eastAsia"/>
          <w:color w:val="000000" w:themeColor="text1"/>
          <w:sz w:val="24"/>
          <w:szCs w:val="24"/>
        </w:rPr>
        <w:t>对其涉及的各种技术和特点进一步深入探讨，了解大数据与</w:t>
      </w:r>
      <w:proofErr w:type="gramStart"/>
      <w:r w:rsidR="007239DF">
        <w:rPr>
          <w:rFonts w:ascii="Times New Roman" w:cs="Times New Roman" w:hint="eastAsia"/>
          <w:color w:val="000000" w:themeColor="text1"/>
          <w:sz w:val="24"/>
          <w:szCs w:val="24"/>
        </w:rPr>
        <w:t>云计</w:t>
      </w:r>
      <w:proofErr w:type="gramEnd"/>
      <w:r w:rsidR="007239DF">
        <w:rPr>
          <w:rFonts w:ascii="Times New Roman" w:cs="Times New Roman" w:hint="eastAsia"/>
          <w:color w:val="000000" w:themeColor="text1"/>
          <w:sz w:val="24"/>
          <w:szCs w:val="24"/>
        </w:rPr>
        <w:t>算在工业互联网中起的作用，通过工业互联网在各领域的综合应用，开阔工业互联网发展的视野，</w:t>
      </w:r>
      <w:r w:rsidR="00875AA9" w:rsidRPr="00875AA9">
        <w:rPr>
          <w:rFonts w:ascii="Times New Roman" w:cs="Times New Roman" w:hint="eastAsia"/>
          <w:color w:val="000000" w:themeColor="text1"/>
          <w:sz w:val="24"/>
          <w:szCs w:val="24"/>
        </w:rPr>
        <w:t>使学生能够运用</w:t>
      </w:r>
      <w:r w:rsidR="007239DF">
        <w:rPr>
          <w:rFonts w:ascii="Times New Roman" w:cs="Times New Roman" w:hint="eastAsia"/>
          <w:color w:val="000000" w:themeColor="text1"/>
          <w:sz w:val="24"/>
          <w:szCs w:val="24"/>
        </w:rPr>
        <w:t>创新</w:t>
      </w:r>
      <w:r w:rsidR="00875AA9" w:rsidRPr="00875AA9">
        <w:rPr>
          <w:rFonts w:ascii="Times New Roman" w:cs="Times New Roman" w:hint="eastAsia"/>
          <w:color w:val="000000" w:themeColor="text1"/>
          <w:sz w:val="24"/>
          <w:szCs w:val="24"/>
        </w:rPr>
        <w:t>思维解决处理现实问题，启发学生的创新意识，提高学生</w:t>
      </w:r>
      <w:r w:rsidR="007239DF">
        <w:rPr>
          <w:rFonts w:ascii="Times New Roman" w:cs="Times New Roman" w:hint="eastAsia"/>
          <w:color w:val="000000" w:themeColor="text1"/>
          <w:sz w:val="24"/>
          <w:szCs w:val="24"/>
        </w:rPr>
        <w:t>在“中国制造</w:t>
      </w:r>
      <w:r w:rsidR="007239DF">
        <w:rPr>
          <w:rFonts w:ascii="Times New Roman" w:cs="Times New Roman" w:hint="eastAsia"/>
          <w:color w:val="000000" w:themeColor="text1"/>
          <w:sz w:val="24"/>
          <w:szCs w:val="24"/>
        </w:rPr>
        <w:t>2</w:t>
      </w:r>
      <w:r w:rsidR="007239DF">
        <w:rPr>
          <w:rFonts w:ascii="Times New Roman" w:cs="Times New Roman"/>
          <w:color w:val="000000" w:themeColor="text1"/>
          <w:sz w:val="24"/>
          <w:szCs w:val="24"/>
        </w:rPr>
        <w:t>025</w:t>
      </w:r>
      <w:r w:rsidR="007239DF">
        <w:rPr>
          <w:rFonts w:ascii="Times New Roman" w:cs="Times New Roman" w:hint="eastAsia"/>
          <w:color w:val="000000" w:themeColor="text1"/>
          <w:sz w:val="24"/>
          <w:szCs w:val="24"/>
        </w:rPr>
        <w:t>”强国战略中的意识，</w:t>
      </w:r>
      <w:r w:rsidR="00875AA9" w:rsidRPr="00875AA9">
        <w:rPr>
          <w:rFonts w:ascii="Times New Roman" w:cs="Times New Roman" w:hint="eastAsia"/>
          <w:color w:val="000000" w:themeColor="text1"/>
          <w:sz w:val="24"/>
          <w:szCs w:val="24"/>
        </w:rPr>
        <w:t>使学生的理论知识和实践技能得到共同发展。</w:t>
      </w:r>
    </w:p>
    <w:p w:rsidR="00875AA9" w:rsidRDefault="00875AA9">
      <w:pPr>
        <w:ind w:firstLineChars="200" w:firstLine="480"/>
        <w:rPr>
          <w:rFonts w:ascii="Times New Roman" w:hAnsi="Times New Roman" w:cs="Times New Roman"/>
          <w:color w:val="000000" w:themeColor="text1"/>
          <w:sz w:val="24"/>
          <w:szCs w:val="24"/>
        </w:rPr>
      </w:pPr>
    </w:p>
    <w:p w:rsidR="0011525A" w:rsidRDefault="009441C8" w:rsidP="009441C8">
      <w:pPr>
        <w:spacing w:beforeLines="50" w:before="156"/>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教学目标：</w:t>
      </w:r>
    </w:p>
    <w:p w:rsidR="00875AA9" w:rsidRPr="00875AA9" w:rsidRDefault="00875AA9" w:rsidP="00875AA9">
      <w:pPr>
        <w:spacing w:beforeLines="50" w:before="156"/>
        <w:ind w:firstLineChars="200" w:firstLine="480"/>
        <w:rPr>
          <w:rFonts w:ascii="Times New Roman" w:hAnsi="Times New Roman" w:cs="Times New Roman"/>
          <w:color w:val="000000" w:themeColor="text1"/>
          <w:sz w:val="24"/>
          <w:szCs w:val="24"/>
        </w:rPr>
      </w:pPr>
      <w:r w:rsidRPr="00875AA9">
        <w:rPr>
          <w:rFonts w:ascii="Times New Roman" w:hAnsi="Times New Roman" w:cs="Times New Roman" w:hint="eastAsia"/>
          <w:color w:val="000000" w:themeColor="text1"/>
          <w:sz w:val="24"/>
          <w:szCs w:val="24"/>
        </w:rPr>
        <w:t>本课程的主要内容是全面、系统地介绍</w:t>
      </w:r>
      <w:r w:rsidRPr="00875AA9">
        <w:rPr>
          <w:rFonts w:ascii="Times New Roman" w:hAnsi="Times New Roman" w:cs="Times New Roman"/>
          <w:color w:val="000000" w:themeColor="text1"/>
          <w:sz w:val="24"/>
          <w:szCs w:val="24"/>
        </w:rPr>
        <w:t> </w:t>
      </w:r>
      <w:r w:rsidR="00401864">
        <w:rPr>
          <w:rFonts w:ascii="Times New Roman" w:hAnsi="Times New Roman" w:cs="Times New Roman" w:hint="eastAsia"/>
          <w:color w:val="000000" w:themeColor="text1"/>
          <w:sz w:val="24"/>
          <w:szCs w:val="24"/>
        </w:rPr>
        <w:t>工业互联网</w:t>
      </w:r>
      <w:r w:rsidRPr="00875AA9">
        <w:rPr>
          <w:rFonts w:ascii="Times New Roman" w:hAnsi="Times New Roman" w:cs="Times New Roman" w:hint="eastAsia"/>
          <w:color w:val="000000" w:themeColor="text1"/>
          <w:sz w:val="24"/>
          <w:szCs w:val="24"/>
        </w:rPr>
        <w:t>的</w:t>
      </w:r>
      <w:r w:rsidR="00401864">
        <w:rPr>
          <w:rFonts w:ascii="Times New Roman" w:hAnsi="Times New Roman" w:cs="Times New Roman" w:hint="eastAsia"/>
          <w:color w:val="000000" w:themeColor="text1"/>
          <w:sz w:val="24"/>
          <w:szCs w:val="24"/>
        </w:rPr>
        <w:t>概念内涵</w:t>
      </w:r>
      <w:r w:rsidRPr="00875AA9">
        <w:rPr>
          <w:rFonts w:ascii="Times New Roman" w:hAnsi="Times New Roman" w:cs="Times New Roman" w:hint="eastAsia"/>
          <w:color w:val="000000" w:themeColor="text1"/>
          <w:sz w:val="24"/>
          <w:szCs w:val="24"/>
        </w:rPr>
        <w:t>、</w:t>
      </w:r>
      <w:r w:rsidR="00401864">
        <w:rPr>
          <w:rFonts w:ascii="Times New Roman" w:hAnsi="Times New Roman" w:cs="Times New Roman" w:hint="eastAsia"/>
          <w:color w:val="000000" w:themeColor="text1"/>
          <w:sz w:val="24"/>
          <w:szCs w:val="24"/>
        </w:rPr>
        <w:t>体系架构</w:t>
      </w:r>
      <w:r w:rsidRPr="00875AA9">
        <w:rPr>
          <w:rFonts w:ascii="Times New Roman" w:hAnsi="Times New Roman" w:cs="Times New Roman" w:hint="eastAsia"/>
          <w:color w:val="000000" w:themeColor="text1"/>
          <w:sz w:val="24"/>
          <w:szCs w:val="24"/>
        </w:rPr>
        <w:t>、</w:t>
      </w:r>
      <w:r w:rsidR="00401864">
        <w:rPr>
          <w:rFonts w:ascii="Times New Roman" w:hAnsi="Times New Roman" w:cs="Times New Roman" w:hint="eastAsia"/>
          <w:color w:val="000000" w:themeColor="text1"/>
          <w:sz w:val="24"/>
          <w:szCs w:val="24"/>
        </w:rPr>
        <w:t>总体技术</w:t>
      </w:r>
      <w:r w:rsidRPr="00875AA9">
        <w:rPr>
          <w:rFonts w:ascii="Times New Roman" w:hAnsi="Times New Roman" w:cs="Times New Roman" w:hint="eastAsia"/>
          <w:color w:val="000000" w:themeColor="text1"/>
          <w:sz w:val="24"/>
          <w:szCs w:val="24"/>
        </w:rPr>
        <w:t>、</w:t>
      </w:r>
      <w:r w:rsidR="00401864">
        <w:rPr>
          <w:rFonts w:ascii="Times New Roman" w:hAnsi="Times New Roman" w:cs="Times New Roman" w:hint="eastAsia"/>
          <w:color w:val="000000" w:themeColor="text1"/>
          <w:sz w:val="24"/>
          <w:szCs w:val="24"/>
        </w:rPr>
        <w:t>基础技术</w:t>
      </w:r>
      <w:r w:rsidRPr="00875AA9">
        <w:rPr>
          <w:rFonts w:ascii="Times New Roman" w:hAnsi="Times New Roman" w:cs="Times New Roman" w:hint="eastAsia"/>
          <w:color w:val="000000" w:themeColor="text1"/>
          <w:sz w:val="24"/>
          <w:szCs w:val="24"/>
        </w:rPr>
        <w:t>、</w:t>
      </w:r>
      <w:r w:rsidR="00401864">
        <w:rPr>
          <w:rFonts w:ascii="Times New Roman" w:hAnsi="Times New Roman" w:cs="Times New Roman" w:hint="eastAsia"/>
          <w:color w:val="000000" w:themeColor="text1"/>
          <w:sz w:val="24"/>
          <w:szCs w:val="24"/>
        </w:rPr>
        <w:t>大数据和</w:t>
      </w:r>
      <w:proofErr w:type="gramStart"/>
      <w:r w:rsidR="00401864">
        <w:rPr>
          <w:rFonts w:ascii="Times New Roman" w:hAnsi="Times New Roman" w:cs="Times New Roman" w:hint="eastAsia"/>
          <w:color w:val="000000" w:themeColor="text1"/>
          <w:sz w:val="24"/>
          <w:szCs w:val="24"/>
        </w:rPr>
        <w:t>云</w:t>
      </w:r>
      <w:r w:rsidR="00C377C9">
        <w:rPr>
          <w:rFonts w:ascii="Times New Roman" w:hAnsi="Times New Roman" w:cs="Times New Roman" w:hint="eastAsia"/>
          <w:color w:val="000000" w:themeColor="text1"/>
          <w:sz w:val="24"/>
          <w:szCs w:val="24"/>
        </w:rPr>
        <w:t>计算</w:t>
      </w:r>
      <w:proofErr w:type="gramEnd"/>
      <w:r w:rsidR="00401864">
        <w:rPr>
          <w:rFonts w:ascii="Times New Roman" w:hAnsi="Times New Roman" w:cs="Times New Roman" w:hint="eastAsia"/>
          <w:color w:val="000000" w:themeColor="text1"/>
          <w:sz w:val="24"/>
          <w:szCs w:val="24"/>
        </w:rPr>
        <w:t>等技术</w:t>
      </w:r>
      <w:r w:rsidRPr="00875AA9">
        <w:rPr>
          <w:rFonts w:ascii="Times New Roman" w:hAnsi="Times New Roman" w:cs="Times New Roman" w:hint="eastAsia"/>
          <w:color w:val="000000" w:themeColor="text1"/>
          <w:sz w:val="24"/>
          <w:szCs w:val="24"/>
        </w:rPr>
        <w:t>，是学生从事相关</w:t>
      </w:r>
      <w:r w:rsidR="00401864">
        <w:rPr>
          <w:rFonts w:ascii="Times New Roman" w:hAnsi="Times New Roman" w:cs="Times New Roman" w:hint="eastAsia"/>
          <w:color w:val="000000" w:themeColor="text1"/>
          <w:sz w:val="24"/>
          <w:szCs w:val="24"/>
        </w:rPr>
        <w:t>智能制造</w:t>
      </w:r>
      <w:r w:rsidRPr="00875AA9">
        <w:rPr>
          <w:rFonts w:ascii="Times New Roman" w:hAnsi="Times New Roman" w:cs="Times New Roman" w:hint="eastAsia"/>
          <w:color w:val="000000" w:themeColor="text1"/>
          <w:sz w:val="24"/>
          <w:szCs w:val="24"/>
        </w:rPr>
        <w:t>工作的重要基础。其具体的课程教学目标为引导并培养学生用计算思维来描述和解决实际问题的能力，增强沟通能力和团队合作意识。到课程结束时，学生应能：</w:t>
      </w:r>
    </w:p>
    <w:p w:rsidR="0077771C" w:rsidRDefault="0077771C" w:rsidP="0077771C">
      <w:pPr>
        <w:pStyle w:val="11"/>
        <w:ind w:firstLineChars="0"/>
        <w:rPr>
          <w:rFonts w:ascii="Times New Roman" w:hAnsi="Times New Roman" w:cs="Times New Roman"/>
          <w:color w:val="000000" w:themeColor="text1"/>
          <w:sz w:val="24"/>
          <w:szCs w:val="24"/>
        </w:rPr>
      </w:pPr>
    </w:p>
    <w:p w:rsidR="0077771C" w:rsidRDefault="0077771C" w:rsidP="0077771C">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具备</w:t>
      </w:r>
      <w:r w:rsidR="00C377C9">
        <w:rPr>
          <w:rFonts w:ascii="Times New Roman" w:hAnsi="Times New Roman" w:cs="Times New Roman" w:hint="eastAsia"/>
          <w:color w:val="000000" w:themeColor="text1"/>
          <w:sz w:val="24"/>
          <w:szCs w:val="24"/>
        </w:rPr>
        <w:t>工业互联网</w:t>
      </w:r>
      <w:r w:rsidRPr="0077771C">
        <w:rPr>
          <w:rFonts w:ascii="Times New Roman" w:hAnsi="Times New Roman" w:cs="Times New Roman" w:hint="eastAsia"/>
          <w:color w:val="000000" w:themeColor="text1"/>
          <w:sz w:val="24"/>
          <w:szCs w:val="24"/>
        </w:rPr>
        <w:t>的基础知识，掌握</w:t>
      </w:r>
      <w:r w:rsidR="00C377C9">
        <w:rPr>
          <w:rFonts w:ascii="Times New Roman" w:hAnsi="Times New Roman" w:cs="Times New Roman" w:hint="eastAsia"/>
          <w:color w:val="000000" w:themeColor="text1"/>
          <w:sz w:val="24"/>
          <w:szCs w:val="24"/>
        </w:rPr>
        <w:t>工业互联网的概念和内涵</w:t>
      </w:r>
      <w:r w:rsidR="00FA0999">
        <w:rPr>
          <w:rFonts w:ascii="Times New Roman" w:hAnsi="Times New Roman" w:cs="Times New Roman" w:hint="eastAsia"/>
          <w:color w:val="000000" w:themeColor="text1"/>
          <w:sz w:val="24"/>
          <w:szCs w:val="24"/>
        </w:rPr>
        <w:t>；</w:t>
      </w:r>
    </w:p>
    <w:p w:rsidR="00C377C9" w:rsidRDefault="00C377C9" w:rsidP="0077771C">
      <w:pPr>
        <w:pStyle w:val="11"/>
        <w:numPr>
          <w:ilvl w:val="0"/>
          <w:numId w:val="1"/>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掌握工业互联网的</w:t>
      </w:r>
      <w:r w:rsidR="00E63CCD">
        <w:rPr>
          <w:rFonts w:ascii="Times New Roman" w:hAnsi="Times New Roman" w:cs="Times New Roman" w:hint="eastAsia"/>
          <w:color w:val="000000" w:themeColor="text1"/>
          <w:sz w:val="24"/>
          <w:szCs w:val="24"/>
        </w:rPr>
        <w:t>体系架构，以及工业互联网涉及的各种技术特点，了解总体标准体系和基础共性标准体系</w:t>
      </w:r>
      <w:r w:rsidR="00FA0999">
        <w:rPr>
          <w:rFonts w:ascii="Times New Roman" w:hAnsi="Times New Roman" w:cs="Times New Roman" w:hint="eastAsia"/>
          <w:color w:val="000000" w:themeColor="text1"/>
          <w:sz w:val="24"/>
          <w:szCs w:val="24"/>
        </w:rPr>
        <w:t>；</w:t>
      </w:r>
    </w:p>
    <w:p w:rsidR="00E63CCD" w:rsidRPr="0077771C" w:rsidRDefault="00E63CCD" w:rsidP="0077771C">
      <w:pPr>
        <w:pStyle w:val="11"/>
        <w:numPr>
          <w:ilvl w:val="0"/>
          <w:numId w:val="1"/>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掌握工业互联网的产业模式以及存在的应用价值，以及产业模式的层级划分，探讨基于工业互联网的产业模式创新</w:t>
      </w:r>
      <w:r w:rsidR="00FA0999">
        <w:rPr>
          <w:rFonts w:ascii="Times New Roman" w:hAnsi="Times New Roman" w:cs="Times New Roman" w:hint="eastAsia"/>
          <w:color w:val="000000" w:themeColor="text1"/>
          <w:sz w:val="24"/>
          <w:szCs w:val="24"/>
        </w:rPr>
        <w:t>；</w:t>
      </w:r>
    </w:p>
    <w:p w:rsidR="0077771C" w:rsidRPr="0077771C" w:rsidRDefault="0077771C" w:rsidP="0077771C">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掌握</w:t>
      </w:r>
      <w:r w:rsidR="00492220">
        <w:rPr>
          <w:rFonts w:ascii="Times New Roman" w:hAnsi="Times New Roman" w:cs="Times New Roman" w:hint="eastAsia"/>
          <w:color w:val="000000" w:themeColor="text1"/>
          <w:sz w:val="24"/>
          <w:szCs w:val="24"/>
        </w:rPr>
        <w:t>工业互联网的基础关键技术</w:t>
      </w:r>
      <w:r w:rsidR="003A2251">
        <w:rPr>
          <w:rFonts w:ascii="Times New Roman" w:hAnsi="Times New Roman" w:cs="Times New Roman" w:hint="eastAsia"/>
          <w:color w:val="000000" w:themeColor="text1"/>
          <w:sz w:val="24"/>
          <w:szCs w:val="24"/>
        </w:rPr>
        <w:t>——物联网技术</w:t>
      </w:r>
      <w:r w:rsidRPr="0077771C">
        <w:rPr>
          <w:rFonts w:ascii="Times New Roman" w:hAnsi="Times New Roman" w:cs="Times New Roman" w:hint="eastAsia"/>
          <w:color w:val="000000" w:themeColor="text1"/>
          <w:sz w:val="24"/>
          <w:szCs w:val="24"/>
        </w:rPr>
        <w:t>，</w:t>
      </w:r>
      <w:r w:rsidR="003A2251">
        <w:rPr>
          <w:rFonts w:ascii="Times New Roman" w:hAnsi="Times New Roman" w:cs="Times New Roman" w:hint="eastAsia"/>
          <w:color w:val="000000" w:themeColor="text1"/>
          <w:sz w:val="24"/>
          <w:szCs w:val="24"/>
        </w:rPr>
        <w:t>了解其内涵和特性，会部署和实现简单的物联网</w:t>
      </w:r>
      <w:r w:rsidRPr="0077771C">
        <w:rPr>
          <w:rFonts w:ascii="Times New Roman" w:hAnsi="Times New Roman" w:cs="Times New Roman" w:hint="eastAsia"/>
          <w:color w:val="000000" w:themeColor="text1"/>
          <w:sz w:val="24"/>
          <w:szCs w:val="24"/>
        </w:rPr>
        <w:t>；</w:t>
      </w:r>
    </w:p>
    <w:p w:rsidR="0077771C" w:rsidRPr="0077771C" w:rsidRDefault="00042932" w:rsidP="0077771C">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lastRenderedPageBreak/>
        <w:t>掌握</w:t>
      </w:r>
      <w:r>
        <w:rPr>
          <w:rFonts w:ascii="Times New Roman" w:hAnsi="Times New Roman" w:cs="Times New Roman" w:hint="eastAsia"/>
          <w:color w:val="000000" w:themeColor="text1"/>
          <w:sz w:val="24"/>
          <w:szCs w:val="24"/>
        </w:rPr>
        <w:t>工业互联网的基础关键技术——网络通信技术</w:t>
      </w:r>
      <w:r w:rsidR="0077771C" w:rsidRPr="0077771C">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了解网络的层级体系，掌握移动互联技术、天地一体网络技术等理论知识，会编写简单的通信协议</w:t>
      </w:r>
      <w:r w:rsidR="0077771C" w:rsidRPr="0077771C">
        <w:rPr>
          <w:rFonts w:ascii="Times New Roman" w:hAnsi="Times New Roman" w:cs="Times New Roman" w:hint="eastAsia"/>
          <w:color w:val="000000" w:themeColor="text1"/>
          <w:sz w:val="24"/>
          <w:szCs w:val="24"/>
        </w:rPr>
        <w:t>；</w:t>
      </w:r>
    </w:p>
    <w:p w:rsidR="0077771C" w:rsidRPr="0077771C" w:rsidRDefault="00196878" w:rsidP="0077771C">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掌握</w:t>
      </w:r>
      <w:r>
        <w:rPr>
          <w:rFonts w:ascii="Times New Roman" w:hAnsi="Times New Roman" w:cs="Times New Roman" w:hint="eastAsia"/>
          <w:color w:val="000000" w:themeColor="text1"/>
          <w:sz w:val="24"/>
          <w:szCs w:val="24"/>
        </w:rPr>
        <w:t>工业互联网的基础关键技术——</w:t>
      </w:r>
      <w:r w:rsidR="00EA407F">
        <w:rPr>
          <w:rFonts w:ascii="Times New Roman" w:hAnsi="Times New Roman" w:cs="Times New Roman" w:hint="eastAsia"/>
          <w:color w:val="000000" w:themeColor="text1"/>
          <w:sz w:val="24"/>
          <w:szCs w:val="24"/>
        </w:rPr>
        <w:t>云计算技术</w:t>
      </w:r>
      <w:r w:rsidRPr="0077771C">
        <w:rPr>
          <w:rFonts w:ascii="Times New Roman" w:hAnsi="Times New Roman" w:cs="Times New Roman" w:hint="eastAsia"/>
          <w:color w:val="000000" w:themeColor="text1"/>
          <w:sz w:val="24"/>
          <w:szCs w:val="24"/>
        </w:rPr>
        <w:t>，</w:t>
      </w:r>
      <w:r w:rsidR="00EA407F">
        <w:rPr>
          <w:rFonts w:ascii="Times New Roman" w:hAnsi="Times New Roman" w:cs="Times New Roman" w:hint="eastAsia"/>
          <w:color w:val="000000" w:themeColor="text1"/>
          <w:sz w:val="24"/>
          <w:szCs w:val="24"/>
        </w:rPr>
        <w:t>了解概念特点，熟悉服务模式，以及技术体系</w:t>
      </w:r>
      <w:r w:rsidR="0077771C" w:rsidRPr="0077771C">
        <w:rPr>
          <w:rFonts w:ascii="Times New Roman" w:hAnsi="Times New Roman" w:cs="Times New Roman" w:hint="eastAsia"/>
          <w:color w:val="000000" w:themeColor="text1"/>
          <w:sz w:val="24"/>
          <w:szCs w:val="24"/>
        </w:rPr>
        <w:t>；</w:t>
      </w:r>
    </w:p>
    <w:p w:rsidR="0077771C" w:rsidRPr="0077771C" w:rsidRDefault="00196878" w:rsidP="0077771C">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掌握</w:t>
      </w:r>
      <w:r>
        <w:rPr>
          <w:rFonts w:ascii="Times New Roman" w:hAnsi="Times New Roman" w:cs="Times New Roman" w:hint="eastAsia"/>
          <w:color w:val="000000" w:themeColor="text1"/>
          <w:sz w:val="24"/>
          <w:szCs w:val="24"/>
        </w:rPr>
        <w:t>工业互联网的基础关键技术——</w:t>
      </w:r>
      <w:r w:rsidR="00EA407F">
        <w:rPr>
          <w:rFonts w:ascii="Times New Roman" w:hAnsi="Times New Roman" w:cs="Times New Roman" w:hint="eastAsia"/>
          <w:color w:val="000000" w:themeColor="text1"/>
          <w:sz w:val="24"/>
          <w:szCs w:val="24"/>
        </w:rPr>
        <w:t>工业大数据</w:t>
      </w:r>
      <w:r>
        <w:rPr>
          <w:rFonts w:ascii="Times New Roman" w:hAnsi="Times New Roman" w:cs="Times New Roman" w:hint="eastAsia"/>
          <w:color w:val="000000" w:themeColor="text1"/>
          <w:sz w:val="24"/>
          <w:szCs w:val="24"/>
        </w:rPr>
        <w:t>技术</w:t>
      </w:r>
      <w:r w:rsidRPr="0077771C">
        <w:rPr>
          <w:rFonts w:ascii="Times New Roman" w:hAnsi="Times New Roman" w:cs="Times New Roman" w:hint="eastAsia"/>
          <w:color w:val="000000" w:themeColor="text1"/>
          <w:sz w:val="24"/>
          <w:szCs w:val="24"/>
        </w:rPr>
        <w:t>，</w:t>
      </w:r>
      <w:r w:rsidR="00EA407F">
        <w:rPr>
          <w:rFonts w:ascii="Times New Roman" w:hAnsi="Times New Roman" w:cs="Times New Roman" w:hint="eastAsia"/>
          <w:color w:val="000000" w:themeColor="text1"/>
          <w:sz w:val="24"/>
          <w:szCs w:val="24"/>
        </w:rPr>
        <w:t>掌握大数据的分类和特点，探讨其价值实现方式，以及部署的关键问题</w:t>
      </w:r>
      <w:r w:rsidR="0077771C" w:rsidRPr="0077771C">
        <w:rPr>
          <w:rFonts w:ascii="Times New Roman" w:hAnsi="Times New Roman" w:cs="Times New Roman" w:hint="eastAsia"/>
          <w:color w:val="000000" w:themeColor="text1"/>
          <w:sz w:val="24"/>
          <w:szCs w:val="24"/>
        </w:rPr>
        <w:t>；</w:t>
      </w:r>
    </w:p>
    <w:p w:rsidR="00EA407F" w:rsidRDefault="00EA407F" w:rsidP="00EA407F">
      <w:pPr>
        <w:pStyle w:val="11"/>
        <w:numPr>
          <w:ilvl w:val="0"/>
          <w:numId w:val="1"/>
        </w:numPr>
        <w:ind w:left="0" w:firstLine="480"/>
        <w:rPr>
          <w:rFonts w:ascii="Times New Roman" w:hAnsi="Times New Roman" w:cs="Times New Roman"/>
          <w:color w:val="000000" w:themeColor="text1"/>
          <w:sz w:val="24"/>
          <w:szCs w:val="24"/>
        </w:rPr>
      </w:pPr>
      <w:r w:rsidRPr="0077771C">
        <w:rPr>
          <w:rFonts w:ascii="Times New Roman" w:hAnsi="Times New Roman" w:cs="Times New Roman" w:hint="eastAsia"/>
          <w:color w:val="000000" w:themeColor="text1"/>
          <w:sz w:val="24"/>
          <w:szCs w:val="24"/>
        </w:rPr>
        <w:t>掌握</w:t>
      </w:r>
      <w:r>
        <w:rPr>
          <w:rFonts w:ascii="Times New Roman" w:hAnsi="Times New Roman" w:cs="Times New Roman" w:hint="eastAsia"/>
          <w:color w:val="000000" w:themeColor="text1"/>
          <w:sz w:val="24"/>
          <w:szCs w:val="24"/>
        </w:rPr>
        <w:t>工业互联网的基础关键技术——信息安全技术</w:t>
      </w:r>
      <w:r w:rsidRPr="0077771C">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掌握信息的防护技术，以及加密和防火墙技术</w:t>
      </w:r>
      <w:r w:rsidRPr="0077771C">
        <w:rPr>
          <w:rFonts w:ascii="Times New Roman" w:hAnsi="Times New Roman" w:cs="Times New Roman" w:hint="eastAsia"/>
          <w:color w:val="000000" w:themeColor="text1"/>
          <w:sz w:val="24"/>
          <w:szCs w:val="24"/>
        </w:rPr>
        <w:t>；</w:t>
      </w:r>
    </w:p>
    <w:p w:rsidR="00EA407F" w:rsidRDefault="00EA407F" w:rsidP="00EA407F">
      <w:pPr>
        <w:pStyle w:val="11"/>
        <w:numPr>
          <w:ilvl w:val="0"/>
          <w:numId w:val="1"/>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了解工业互联网的应用技术，如网络化协同制造技术、</w:t>
      </w:r>
      <w:proofErr w:type="gramStart"/>
      <w:r>
        <w:rPr>
          <w:rFonts w:ascii="Times New Roman" w:hAnsi="Times New Roman" w:cs="Times New Roman" w:hint="eastAsia"/>
          <w:color w:val="000000" w:themeColor="text1"/>
          <w:sz w:val="24"/>
          <w:szCs w:val="24"/>
        </w:rPr>
        <w:t>云制造</w:t>
      </w:r>
      <w:proofErr w:type="gramEnd"/>
      <w:r>
        <w:rPr>
          <w:rFonts w:ascii="Times New Roman" w:hAnsi="Times New Roman" w:cs="Times New Roman" w:hint="eastAsia"/>
          <w:color w:val="000000" w:themeColor="text1"/>
          <w:sz w:val="24"/>
          <w:szCs w:val="24"/>
        </w:rPr>
        <w:t>技术等；</w:t>
      </w:r>
    </w:p>
    <w:p w:rsidR="00EA407F" w:rsidRDefault="00EA407F" w:rsidP="00EA407F">
      <w:pPr>
        <w:pStyle w:val="11"/>
        <w:numPr>
          <w:ilvl w:val="0"/>
          <w:numId w:val="1"/>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掌握工业互联网与</w:t>
      </w:r>
      <w:r>
        <w:rPr>
          <w:rFonts w:ascii="Times New Roman" w:hAnsi="Times New Roman" w:cs="Times New Roman" w:hint="eastAsia"/>
          <w:color w:val="000000" w:themeColor="text1"/>
          <w:sz w:val="24"/>
          <w:szCs w:val="24"/>
        </w:rPr>
        <w:t>C</w:t>
      </w:r>
      <w:r>
        <w:rPr>
          <w:rFonts w:ascii="Times New Roman" w:hAnsi="Times New Roman" w:cs="Times New Roman"/>
          <w:color w:val="000000" w:themeColor="text1"/>
          <w:sz w:val="24"/>
          <w:szCs w:val="24"/>
        </w:rPr>
        <w:t xml:space="preserve">PS </w:t>
      </w:r>
      <w:r>
        <w:rPr>
          <w:rFonts w:ascii="Times New Roman" w:hAnsi="Times New Roman" w:cs="Times New Roman" w:hint="eastAsia"/>
          <w:color w:val="000000" w:themeColor="text1"/>
          <w:sz w:val="24"/>
          <w:szCs w:val="24"/>
        </w:rPr>
        <w:t>和智能制造之间的关系</w:t>
      </w:r>
      <w:r w:rsidR="003C5F22">
        <w:rPr>
          <w:rFonts w:ascii="Times New Roman" w:hAnsi="Times New Roman" w:cs="Times New Roman" w:hint="eastAsia"/>
          <w:color w:val="000000" w:themeColor="text1"/>
          <w:sz w:val="24"/>
          <w:szCs w:val="24"/>
        </w:rPr>
        <w:t>；</w:t>
      </w:r>
    </w:p>
    <w:p w:rsidR="00EA407F" w:rsidRPr="0077771C" w:rsidRDefault="00EA407F" w:rsidP="00EA407F">
      <w:pPr>
        <w:pStyle w:val="11"/>
        <w:numPr>
          <w:ilvl w:val="0"/>
          <w:numId w:val="1"/>
        </w:numPr>
        <w:ind w:left="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能对某种典型的工业互联网应用提供解决方案，如智能工厂等。</w:t>
      </w:r>
    </w:p>
    <w:p w:rsidR="0011525A" w:rsidRDefault="009441C8" w:rsidP="0077771C">
      <w:pPr>
        <w:pStyle w:val="11"/>
        <w:ind w:firstLineChars="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 </w:t>
      </w:r>
    </w:p>
    <w:p w:rsidR="0011525A" w:rsidRDefault="009441C8">
      <w:pPr>
        <w:pStyle w:val="2"/>
        <w:spacing w:before="240" w:after="240" w:line="240" w:lineRule="auto"/>
        <w:rPr>
          <w:rFonts w:ascii="Times New Roman" w:hAnsi="Times New Roman" w:cs="Times New Roman"/>
          <w:sz w:val="24"/>
          <w:szCs w:val="24"/>
        </w:rPr>
      </w:pPr>
      <w:r>
        <w:rPr>
          <w:rFonts w:ascii="Times New Roman" w:hAnsi="Times New Roman" w:cs="Times New Roman" w:hint="eastAsia"/>
          <w:sz w:val="30"/>
          <w:szCs w:val="30"/>
        </w:rPr>
        <w:t>二</w:t>
      </w:r>
      <w:r>
        <w:rPr>
          <w:rFonts w:ascii="Times New Roman" w:hAnsi="Times New Roman" w:cs="Times New Roman"/>
          <w:sz w:val="30"/>
          <w:szCs w:val="30"/>
        </w:rPr>
        <w:t>、课程教学内容及学时分配</w:t>
      </w:r>
      <w:r>
        <w:rPr>
          <w:rFonts w:ascii="Times New Roman" w:hAnsi="Times New Roman" w:cs="Times New Roman"/>
          <w:sz w:val="24"/>
          <w:szCs w:val="24"/>
        </w:rPr>
        <w:t>（含课程教学、自学、作业、讨论等内容和要求，指明重点内容和难点内容</w:t>
      </w:r>
      <w:r>
        <w:rPr>
          <w:rFonts w:ascii="Times New Roman" w:hAnsi="Times New Roman" w:cs="Times New Roman" w:hint="eastAsia"/>
          <w:sz w:val="24"/>
          <w:szCs w:val="24"/>
        </w:rPr>
        <w:t>。</w:t>
      </w:r>
      <w:r>
        <w:rPr>
          <w:rFonts w:ascii="Times New Roman" w:hAnsi="Times New Roman" w:cs="Times New Roman"/>
          <w:sz w:val="24"/>
          <w:szCs w:val="24"/>
        </w:rPr>
        <w:t>）</w:t>
      </w:r>
    </w:p>
    <w:p w:rsidR="0017147A" w:rsidRDefault="0017147A" w:rsidP="0017147A"/>
    <w:p w:rsidR="0017147A" w:rsidRPr="0017147A" w:rsidRDefault="008B2AA0" w:rsidP="007850DC">
      <w:pPr>
        <w:pStyle w:val="11"/>
        <w:numPr>
          <w:ilvl w:val="0"/>
          <w:numId w:val="2"/>
        </w:numPr>
        <w:spacing w:beforeLines="50" w:before="156" w:line="360" w:lineRule="auto"/>
        <w:ind w:left="241" w:hangingChars="100" w:hanging="241"/>
        <w:rPr>
          <w:rFonts w:asciiTheme="minorEastAsia" w:hAnsiTheme="minorEastAsia" w:cs="宋体"/>
          <w:color w:val="000000"/>
          <w:kern w:val="0"/>
          <w:sz w:val="24"/>
          <w:szCs w:val="24"/>
        </w:rPr>
      </w:pPr>
      <w:r>
        <w:rPr>
          <w:rFonts w:ascii="Times New Roman" w:cs="Times New Roman" w:hint="eastAsia"/>
          <w:b/>
          <w:sz w:val="24"/>
          <w:szCs w:val="24"/>
        </w:rPr>
        <w:t>概述</w:t>
      </w:r>
      <w:r w:rsidR="00330A46" w:rsidRPr="00C67DD1">
        <w:rPr>
          <w:rFonts w:ascii="Times New Roman" w:cs="Times New Roman"/>
          <w:b/>
          <w:sz w:val="24"/>
          <w:szCs w:val="24"/>
        </w:rPr>
        <w:t>（</w:t>
      </w:r>
      <w:r w:rsidR="00E63EAC">
        <w:rPr>
          <w:rFonts w:ascii="Times New Roman" w:hAnsi="宋体" w:cs="Times New Roman"/>
          <w:b/>
        </w:rPr>
        <w:t>2</w:t>
      </w:r>
      <w:r w:rsidR="00330A46" w:rsidRPr="00C67DD1">
        <w:rPr>
          <w:rFonts w:ascii="Times New Roman" w:cs="Times New Roman"/>
          <w:b/>
          <w:sz w:val="24"/>
          <w:szCs w:val="24"/>
        </w:rPr>
        <w:t>学时）</w:t>
      </w:r>
    </w:p>
    <w:p w:rsidR="0017147A" w:rsidRPr="00CF7D3E" w:rsidRDefault="0017147A"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w:t>
      </w:r>
      <w:r w:rsidR="008B2AA0">
        <w:rPr>
          <w:rFonts w:asciiTheme="minorEastAsia" w:eastAsiaTheme="minorEastAsia" w:hAnsiTheme="minorEastAsia" w:hint="eastAsia"/>
          <w:color w:val="000000"/>
        </w:rPr>
        <w:t>工业互联网的发展与影响</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w:t>
      </w:r>
      <w:r w:rsidR="008B2AA0">
        <w:rPr>
          <w:rFonts w:asciiTheme="minorEastAsia" w:eastAsiaTheme="minorEastAsia" w:hAnsiTheme="minorEastAsia" w:hint="eastAsia"/>
          <w:color w:val="000000"/>
        </w:rPr>
        <w:t>工业互联网的内涵与特征</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w:t>
      </w:r>
      <w:r w:rsidR="008B2AA0">
        <w:rPr>
          <w:rFonts w:asciiTheme="minorEastAsia" w:eastAsiaTheme="minorEastAsia" w:hAnsiTheme="minorEastAsia" w:hint="eastAsia"/>
          <w:color w:val="000000"/>
        </w:rPr>
        <w:t>工业互联网的发展现状</w:t>
      </w:r>
      <w:r w:rsidRPr="0017147A">
        <w:rPr>
          <w:rFonts w:asciiTheme="minorEastAsia" w:eastAsiaTheme="minorEastAsia" w:hAnsiTheme="minorEastAsia" w:hint="eastAsia"/>
          <w:color w:val="000000"/>
        </w:rPr>
        <w:t>；</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教学目的：了解</w:t>
      </w:r>
      <w:r w:rsidR="0044433F">
        <w:rPr>
          <w:rFonts w:asciiTheme="minorEastAsia" w:eastAsiaTheme="minorEastAsia" w:hAnsiTheme="minorEastAsia" w:hint="eastAsia"/>
          <w:color w:val="000000"/>
        </w:rPr>
        <w:t>工业互联网</w:t>
      </w:r>
      <w:r w:rsidRPr="0017147A">
        <w:rPr>
          <w:rFonts w:asciiTheme="minorEastAsia" w:eastAsiaTheme="minorEastAsia" w:hAnsiTheme="minorEastAsia" w:hint="eastAsia"/>
          <w:color w:val="000000"/>
        </w:rPr>
        <w:t>的</w:t>
      </w:r>
      <w:r w:rsidR="00BD773E">
        <w:rPr>
          <w:rFonts w:asciiTheme="minorEastAsia" w:eastAsiaTheme="minorEastAsia" w:hAnsiTheme="minorEastAsia" w:hint="eastAsia"/>
          <w:color w:val="000000"/>
        </w:rPr>
        <w:t>发展和影响</w:t>
      </w:r>
      <w:r w:rsidRPr="0017147A">
        <w:rPr>
          <w:rFonts w:asciiTheme="minorEastAsia" w:eastAsiaTheme="minorEastAsia" w:hAnsiTheme="minorEastAsia" w:hint="eastAsia"/>
          <w:color w:val="000000"/>
        </w:rPr>
        <w:t>；了解</w:t>
      </w:r>
      <w:r w:rsidR="00BD773E">
        <w:rPr>
          <w:rFonts w:asciiTheme="minorEastAsia" w:eastAsiaTheme="minorEastAsia" w:hAnsiTheme="minorEastAsia" w:hint="eastAsia"/>
          <w:color w:val="000000"/>
        </w:rPr>
        <w:t>工业互联网</w:t>
      </w:r>
      <w:r w:rsidRPr="0017147A">
        <w:rPr>
          <w:rFonts w:asciiTheme="minorEastAsia" w:eastAsiaTheme="minorEastAsia" w:hAnsiTheme="minorEastAsia" w:hint="eastAsia"/>
          <w:color w:val="000000"/>
        </w:rPr>
        <w:t>的主要特征，掌握</w:t>
      </w:r>
      <w:r w:rsidR="00BD773E">
        <w:rPr>
          <w:rFonts w:asciiTheme="minorEastAsia" w:eastAsiaTheme="minorEastAsia" w:hAnsiTheme="minorEastAsia" w:hint="eastAsia"/>
          <w:color w:val="000000"/>
        </w:rPr>
        <w:t>其内涵</w:t>
      </w:r>
      <w:r w:rsidRPr="0017147A">
        <w:rPr>
          <w:rFonts w:asciiTheme="minorEastAsia" w:eastAsiaTheme="minorEastAsia" w:hAnsiTheme="minorEastAsia" w:hint="eastAsia"/>
          <w:color w:val="000000"/>
        </w:rPr>
        <w:t>；</w:t>
      </w:r>
      <w:r w:rsidR="00BD773E">
        <w:rPr>
          <w:rFonts w:asciiTheme="minorEastAsia" w:eastAsiaTheme="minorEastAsia" w:hAnsiTheme="minorEastAsia" w:hint="eastAsia"/>
          <w:color w:val="000000"/>
        </w:rPr>
        <w:t>了解不同国家的发展现状，以及我们的生态发展现状</w:t>
      </w:r>
      <w:r w:rsidRPr="0017147A">
        <w:rPr>
          <w:rFonts w:asciiTheme="minorEastAsia" w:eastAsiaTheme="minorEastAsia" w:hAnsiTheme="minorEastAsia" w:hint="eastAsia"/>
          <w:color w:val="000000"/>
        </w:rPr>
        <w:t>。</w:t>
      </w:r>
    </w:p>
    <w:p w:rsidR="0017147A" w:rsidRPr="004E4258" w:rsidRDefault="0017147A" w:rsidP="004E4258">
      <w:pPr>
        <w:spacing w:line="360" w:lineRule="auto"/>
        <w:ind w:firstLineChars="200" w:firstLine="480"/>
        <w:rPr>
          <w:rFonts w:asciiTheme="minorEastAsia" w:hAnsiTheme="minorEastAsia"/>
          <w:color w:val="000000"/>
        </w:rPr>
      </w:pPr>
      <w:r w:rsidRPr="004E4258">
        <w:rPr>
          <w:rFonts w:asciiTheme="minorEastAsia" w:hAnsiTheme="minorEastAsia" w:cs="宋体" w:hint="eastAsia"/>
          <w:color w:val="000000"/>
          <w:kern w:val="0"/>
          <w:sz w:val="24"/>
          <w:szCs w:val="24"/>
        </w:rPr>
        <w:t>教学重点：</w:t>
      </w:r>
      <w:r w:rsidR="00BD773E">
        <w:rPr>
          <w:rFonts w:asciiTheme="minorEastAsia" w:hAnsiTheme="minorEastAsia" w:cs="宋体" w:hint="eastAsia"/>
          <w:color w:val="000000"/>
          <w:kern w:val="0"/>
          <w:sz w:val="24"/>
          <w:szCs w:val="24"/>
        </w:rPr>
        <w:t>通过一些实例，加深对其特征和内涵的理解</w:t>
      </w:r>
      <w:r w:rsidRPr="004E4258">
        <w:rPr>
          <w:rFonts w:asciiTheme="minorEastAsia" w:hAnsiTheme="minorEastAsia" w:hint="eastAsia"/>
          <w:color w:val="000000"/>
        </w:rPr>
        <w:t>。</w:t>
      </w:r>
    </w:p>
    <w:p w:rsidR="00247284" w:rsidRPr="004E4258" w:rsidRDefault="00247284" w:rsidP="004E4258">
      <w:pPr>
        <w:spacing w:line="360" w:lineRule="auto"/>
        <w:ind w:firstLineChars="200" w:firstLine="480"/>
        <w:rPr>
          <w:rFonts w:ascii="Times New Roman"/>
          <w:b/>
          <w:sz w:val="24"/>
          <w:szCs w:val="24"/>
        </w:rPr>
      </w:pPr>
      <w:r w:rsidRPr="004E4258">
        <w:rPr>
          <w:rFonts w:asciiTheme="minorEastAsia" w:hAnsiTheme="minorEastAsia" w:cs="宋体"/>
          <w:color w:val="000000"/>
          <w:kern w:val="0"/>
          <w:sz w:val="24"/>
          <w:szCs w:val="24"/>
        </w:rPr>
        <w:t>作业内容：</w:t>
      </w:r>
      <w:r w:rsidR="00BD773E">
        <w:rPr>
          <w:rFonts w:asciiTheme="minorEastAsia" w:hAnsiTheme="minorEastAsia" w:cs="宋体" w:hint="eastAsia"/>
          <w:color w:val="000000"/>
          <w:kern w:val="0"/>
          <w:sz w:val="24"/>
          <w:szCs w:val="24"/>
        </w:rPr>
        <w:t>举出身边工业互联网应用的例子</w:t>
      </w:r>
      <w:r w:rsidR="00BE7CCF">
        <w:t>。</w:t>
      </w:r>
    </w:p>
    <w:p w:rsidR="0017147A" w:rsidRPr="00C67DD1" w:rsidRDefault="003A095B" w:rsidP="00520120">
      <w:pPr>
        <w:pStyle w:val="11"/>
        <w:numPr>
          <w:ilvl w:val="0"/>
          <w:numId w:val="2"/>
        </w:numPr>
        <w:spacing w:beforeLines="50" w:before="156" w:line="360" w:lineRule="auto"/>
        <w:ind w:left="211" w:hangingChars="100" w:hanging="211"/>
        <w:rPr>
          <w:rFonts w:asciiTheme="minorEastAsia" w:hAnsiTheme="minorEastAsia"/>
          <w:b/>
          <w:color w:val="000000"/>
        </w:rPr>
      </w:pPr>
      <w:r>
        <w:rPr>
          <w:rFonts w:ascii="Times New Roman" w:cs="Times New Roman" w:hint="eastAsia"/>
          <w:b/>
        </w:rPr>
        <w:t>工业互联网的总体技术</w:t>
      </w:r>
      <w:r w:rsidR="00330A46" w:rsidRPr="00C67DD1">
        <w:rPr>
          <w:rFonts w:ascii="Times New Roman" w:cs="Times New Roman"/>
          <w:b/>
        </w:rPr>
        <w:t>（</w:t>
      </w:r>
      <w:r w:rsidR="00E55D68">
        <w:rPr>
          <w:rFonts w:ascii="Times New Roman" w:hAnsi="Times New Roman" w:cs="Times New Roman"/>
          <w:b/>
        </w:rPr>
        <w:t>4</w:t>
      </w:r>
      <w:r w:rsidR="00330A46" w:rsidRPr="00C67DD1">
        <w:rPr>
          <w:rFonts w:ascii="Times New Roman" w:cs="Times New Roman"/>
          <w:b/>
        </w:rPr>
        <w:t>学时）</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w:t>
      </w:r>
      <w:r w:rsidR="003C43E3">
        <w:rPr>
          <w:rFonts w:asciiTheme="minorEastAsia" w:eastAsiaTheme="minorEastAsia" w:hAnsiTheme="minorEastAsia" w:hint="eastAsia"/>
          <w:color w:val="000000"/>
        </w:rPr>
        <w:t>工业互联网的体系架构</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w:t>
      </w:r>
      <w:r w:rsidR="003C43E3">
        <w:rPr>
          <w:rFonts w:asciiTheme="minorEastAsia" w:eastAsiaTheme="minorEastAsia" w:hAnsiTheme="minorEastAsia" w:hint="eastAsia"/>
          <w:color w:val="000000"/>
        </w:rPr>
        <w:t>工业互联网的标准体系</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lastRenderedPageBreak/>
        <w:t>（3）</w:t>
      </w:r>
      <w:r w:rsidR="003C43E3">
        <w:rPr>
          <w:rFonts w:asciiTheme="minorEastAsia" w:eastAsiaTheme="minorEastAsia" w:hAnsiTheme="minorEastAsia" w:hint="eastAsia"/>
          <w:color w:val="000000"/>
        </w:rPr>
        <w:t>工业互联网产业模式及创新</w:t>
      </w:r>
      <w:r w:rsidRPr="0017147A">
        <w:rPr>
          <w:rFonts w:asciiTheme="minorEastAsia" w:eastAsiaTheme="minorEastAsia" w:hAnsiTheme="minorEastAsia" w:hint="eastAsia"/>
          <w:color w:val="000000"/>
        </w:rPr>
        <w:t>；</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教学目的：了解</w:t>
      </w:r>
      <w:r w:rsidR="00EB00F5">
        <w:rPr>
          <w:rFonts w:asciiTheme="minorEastAsia" w:eastAsiaTheme="minorEastAsia" w:hAnsiTheme="minorEastAsia" w:hint="eastAsia"/>
          <w:color w:val="000000"/>
        </w:rPr>
        <w:t>工业互联网的体系架构</w:t>
      </w:r>
      <w:r w:rsidRPr="0017147A">
        <w:rPr>
          <w:rFonts w:asciiTheme="minorEastAsia" w:eastAsiaTheme="minorEastAsia" w:hAnsiTheme="minorEastAsia" w:hint="eastAsia"/>
          <w:color w:val="000000"/>
        </w:rPr>
        <w:t>;</w:t>
      </w:r>
      <w:r w:rsidR="00EB00F5">
        <w:rPr>
          <w:rFonts w:asciiTheme="minorEastAsia" w:eastAsiaTheme="minorEastAsia" w:hAnsiTheme="minorEastAsia" w:hint="eastAsia"/>
          <w:color w:val="000000"/>
        </w:rPr>
        <w:t>探讨工业互联网的基础共性标准体系，讨论工业互联引起的产业变革，思考其内在价值，</w:t>
      </w:r>
      <w:r w:rsidR="00FC73D9">
        <w:rPr>
          <w:rFonts w:asciiTheme="minorEastAsia" w:eastAsiaTheme="minorEastAsia" w:hAnsiTheme="minorEastAsia" w:hint="eastAsia"/>
          <w:color w:val="000000"/>
        </w:rPr>
        <w:t>以及</w:t>
      </w:r>
      <w:r w:rsidR="00EB00F5">
        <w:rPr>
          <w:rFonts w:asciiTheme="minorEastAsia" w:eastAsiaTheme="minorEastAsia" w:hAnsiTheme="minorEastAsia" w:hint="eastAsia"/>
          <w:color w:val="000000"/>
        </w:rPr>
        <w:t>模式层级和产业模式创新</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w:t>
      </w:r>
      <w:r w:rsidR="009D4004">
        <w:rPr>
          <w:rFonts w:asciiTheme="minorEastAsia" w:eastAsiaTheme="minorEastAsia" w:hAnsiTheme="minorEastAsia" w:hint="eastAsia"/>
          <w:color w:val="000000"/>
        </w:rPr>
        <w:t>根据国家公布的《工业互联网标准体系白皮书》，掌握体系架构和产业模式</w:t>
      </w:r>
      <w:r w:rsidRPr="0017147A">
        <w:rPr>
          <w:rFonts w:asciiTheme="minorEastAsia" w:eastAsiaTheme="minorEastAsia" w:hAnsiTheme="minorEastAsia" w:hint="eastAsia"/>
          <w:color w:val="000000"/>
        </w:rPr>
        <w:t>。</w:t>
      </w:r>
    </w:p>
    <w:p w:rsidR="00943BAD" w:rsidRPr="0017147A" w:rsidRDefault="00943BAD" w:rsidP="0017147A">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rsidR="009D4004">
        <w:rPr>
          <w:rFonts w:asciiTheme="minorEastAsia" w:hAnsiTheme="minorEastAsia" w:hint="eastAsia"/>
          <w:color w:val="000000"/>
        </w:rPr>
        <w:t>理论联系实践，根据所学的工业物联网标准体系架构</w:t>
      </w:r>
      <w:r w:rsidR="00F55862">
        <w:rPr>
          <w:rFonts w:asciiTheme="minorEastAsia" w:hAnsiTheme="minorEastAsia" w:hint="eastAsia"/>
          <w:color w:val="000000"/>
        </w:rPr>
        <w:t>和产业模式创新</w:t>
      </w:r>
      <w:r w:rsidR="009D4004">
        <w:rPr>
          <w:rFonts w:asciiTheme="minorEastAsia" w:hAnsiTheme="minorEastAsia" w:hint="eastAsia"/>
          <w:color w:val="000000"/>
        </w:rPr>
        <w:t>，映射到身边的实际应用案例</w:t>
      </w:r>
      <w:r w:rsidR="00554715">
        <w:rPr>
          <w:rFonts w:asciiTheme="minorEastAsia" w:hAnsiTheme="minorEastAsia" w:hint="eastAsia"/>
          <w:color w:val="000000"/>
        </w:rPr>
        <w:t>，并举例说明</w:t>
      </w:r>
      <w:r>
        <w:t>。</w:t>
      </w:r>
    </w:p>
    <w:p w:rsidR="0017147A" w:rsidRPr="00C67DD1" w:rsidRDefault="003A095B" w:rsidP="00520120">
      <w:pPr>
        <w:pStyle w:val="11"/>
        <w:numPr>
          <w:ilvl w:val="0"/>
          <w:numId w:val="2"/>
        </w:numPr>
        <w:spacing w:beforeLines="50" w:before="156" w:line="360" w:lineRule="auto"/>
        <w:ind w:left="211" w:hangingChars="100" w:hanging="211"/>
        <w:rPr>
          <w:rFonts w:asciiTheme="minorEastAsia" w:hAnsiTheme="minorEastAsia"/>
          <w:b/>
          <w:color w:val="000000"/>
        </w:rPr>
      </w:pPr>
      <w:r>
        <w:rPr>
          <w:rFonts w:ascii="Times New Roman" w:cs="Times New Roman" w:hint="eastAsia"/>
          <w:b/>
        </w:rPr>
        <w:t>工业互联网的基础技术</w:t>
      </w:r>
      <w:r w:rsidR="00330A46" w:rsidRPr="00C67DD1">
        <w:rPr>
          <w:rFonts w:ascii="Times New Roman" w:cs="Times New Roman"/>
          <w:b/>
        </w:rPr>
        <w:t>（</w:t>
      </w:r>
      <w:r w:rsidR="00E55D68">
        <w:rPr>
          <w:rFonts w:ascii="Times New Roman" w:hAnsi="Times New Roman" w:cs="Times New Roman"/>
          <w:b/>
        </w:rPr>
        <w:t>6</w:t>
      </w:r>
      <w:r w:rsidR="00330A46" w:rsidRPr="00C67DD1">
        <w:rPr>
          <w:rFonts w:ascii="Times New Roman" w:cs="Times New Roman"/>
          <w:b/>
        </w:rPr>
        <w:t>学时）</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w:t>
      </w:r>
      <w:r w:rsidR="00B03B1C">
        <w:rPr>
          <w:rFonts w:asciiTheme="minorEastAsia" w:eastAsiaTheme="minorEastAsia" w:hAnsiTheme="minorEastAsia" w:hint="eastAsia"/>
          <w:color w:val="000000"/>
        </w:rPr>
        <w:t>物联网技术</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w:t>
      </w:r>
      <w:r w:rsidR="00B03B1C">
        <w:rPr>
          <w:rFonts w:asciiTheme="minorEastAsia" w:eastAsiaTheme="minorEastAsia" w:hAnsiTheme="minorEastAsia" w:hint="eastAsia"/>
          <w:color w:val="000000"/>
        </w:rPr>
        <w:t>网络通信技术</w:t>
      </w:r>
      <w:r w:rsidRPr="0017147A">
        <w:rPr>
          <w:rFonts w:asciiTheme="minorEastAsia" w:eastAsiaTheme="minorEastAsia" w:hAnsiTheme="minorEastAsia" w:hint="eastAsia"/>
          <w:color w:val="000000"/>
        </w:rPr>
        <w:t>；</w:t>
      </w:r>
    </w:p>
    <w:p w:rsidR="0017147A" w:rsidRDefault="0017147A" w:rsidP="00B03B1C">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w:t>
      </w:r>
      <w:r w:rsidR="00B03B1C">
        <w:rPr>
          <w:rFonts w:asciiTheme="minorEastAsia" w:eastAsiaTheme="minorEastAsia" w:hAnsiTheme="minorEastAsia" w:hint="eastAsia"/>
          <w:color w:val="000000"/>
        </w:rPr>
        <w:t>云计算技术；</w:t>
      </w:r>
    </w:p>
    <w:p w:rsidR="00B03B1C" w:rsidRDefault="00B03B1C" w:rsidP="00B03B1C">
      <w:pPr>
        <w:pStyle w:val="af"/>
        <w:ind w:firstLineChars="200"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w:t>
      </w:r>
      <w:r>
        <w:rPr>
          <w:rFonts w:asciiTheme="minorEastAsia" w:eastAsiaTheme="minorEastAsia" w:hAnsiTheme="minorEastAsia"/>
          <w:color w:val="000000"/>
        </w:rPr>
        <w:t>4</w:t>
      </w:r>
      <w:r w:rsidRPr="0017147A">
        <w:rPr>
          <w:rFonts w:asciiTheme="minorEastAsia" w:eastAsiaTheme="minorEastAsia" w:hAnsiTheme="minorEastAsia" w:hint="eastAsia"/>
          <w:color w:val="000000"/>
        </w:rPr>
        <w:t>）</w:t>
      </w:r>
      <w:r>
        <w:rPr>
          <w:rFonts w:asciiTheme="minorEastAsia" w:eastAsiaTheme="minorEastAsia" w:hAnsiTheme="minorEastAsia" w:hint="eastAsia"/>
          <w:color w:val="000000"/>
        </w:rPr>
        <w:t>工业大数据技术；</w:t>
      </w:r>
    </w:p>
    <w:p w:rsidR="00B03B1C" w:rsidRDefault="00B03B1C" w:rsidP="00B03B1C">
      <w:pPr>
        <w:pStyle w:val="af"/>
        <w:ind w:firstLineChars="200"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w:t>
      </w:r>
      <w:r>
        <w:rPr>
          <w:rFonts w:asciiTheme="minorEastAsia" w:eastAsiaTheme="minorEastAsia" w:hAnsiTheme="minorEastAsia"/>
          <w:color w:val="000000"/>
        </w:rPr>
        <w:t>5</w:t>
      </w:r>
      <w:r w:rsidRPr="0017147A">
        <w:rPr>
          <w:rFonts w:asciiTheme="minorEastAsia" w:eastAsiaTheme="minorEastAsia" w:hAnsiTheme="minorEastAsia" w:hint="eastAsia"/>
          <w:color w:val="000000"/>
        </w:rPr>
        <w:t>）</w:t>
      </w:r>
      <w:r>
        <w:rPr>
          <w:rFonts w:asciiTheme="minorEastAsia" w:eastAsiaTheme="minorEastAsia" w:hAnsiTheme="minorEastAsia" w:hint="eastAsia"/>
          <w:color w:val="000000"/>
        </w:rPr>
        <w:t>信息安全技术；</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教学目的：掌握</w:t>
      </w:r>
      <w:r w:rsidR="003F553C">
        <w:rPr>
          <w:rFonts w:asciiTheme="minorEastAsia" w:eastAsiaTheme="minorEastAsia" w:hAnsiTheme="minorEastAsia" w:hint="eastAsia"/>
          <w:color w:val="000000"/>
        </w:rPr>
        <w:t>从工业技术和互联网技术层面支撑工业互联网系统搭建与应用实施的各类技术，从网络、数据和安全三个维度进行</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w:t>
      </w:r>
      <w:r w:rsidR="003F553C">
        <w:rPr>
          <w:rFonts w:asciiTheme="minorEastAsia" w:eastAsiaTheme="minorEastAsia" w:hAnsiTheme="minorEastAsia" w:hint="eastAsia"/>
          <w:color w:val="000000"/>
        </w:rPr>
        <w:t>针对物联网技术、网络通信技术、云计算技术、工业大数据技术以及信息安全技术等工业互联网中较为核心的基础技术进行介绍，对相关的内涵、特征和关键技术进行剖析</w:t>
      </w:r>
      <w:r w:rsidRPr="0017147A">
        <w:rPr>
          <w:rFonts w:asciiTheme="minorEastAsia" w:eastAsiaTheme="minorEastAsia" w:hAnsiTheme="minorEastAsia" w:hint="eastAsia"/>
          <w:color w:val="000000"/>
        </w:rPr>
        <w:t>。</w:t>
      </w:r>
    </w:p>
    <w:p w:rsidR="0001799F" w:rsidRDefault="00943BAD" w:rsidP="00943BAD">
      <w:pPr>
        <w:pStyle w:val="af"/>
        <w:ind w:firstLine="480"/>
        <w:rPr>
          <w:rFonts w:asciiTheme="minorEastAsia" w:hAnsiTheme="minorEastAsia"/>
          <w:color w:val="000000"/>
        </w:rPr>
      </w:pPr>
      <w:r w:rsidRPr="004E4258">
        <w:rPr>
          <w:rFonts w:asciiTheme="minorEastAsia" w:hAnsiTheme="minorEastAsia"/>
          <w:color w:val="000000"/>
        </w:rPr>
        <w:t>作业内容：</w:t>
      </w:r>
    </w:p>
    <w:p w:rsidR="00943BAD" w:rsidRDefault="00EF0179" w:rsidP="00943BAD">
      <w:pPr>
        <w:pStyle w:val="af"/>
        <w:ind w:firstLine="480"/>
      </w:pPr>
      <w:r>
        <w:rPr>
          <w:rFonts w:asciiTheme="minorEastAsia" w:hAnsiTheme="minorEastAsia" w:hint="eastAsia"/>
          <w:color w:val="000000"/>
        </w:rPr>
        <w:t>1）</w:t>
      </w:r>
      <w:r w:rsidR="000C633E">
        <w:rPr>
          <w:rFonts w:asciiTheme="minorEastAsia" w:hAnsiTheme="minorEastAsia" w:hint="eastAsia"/>
          <w:color w:val="000000"/>
        </w:rPr>
        <w:t>列举主要工业互联网设备感知的主要技术，对物体标识、位置定位和传感通信技术分别分析其特点</w:t>
      </w:r>
      <w:r w:rsidR="00943BAD">
        <w:t>。</w:t>
      </w:r>
    </w:p>
    <w:p w:rsidR="0001799F" w:rsidRPr="0017147A" w:rsidRDefault="0001799F" w:rsidP="00943BAD">
      <w:pPr>
        <w:pStyle w:val="af"/>
        <w:ind w:firstLine="480"/>
        <w:rPr>
          <w:rFonts w:asciiTheme="minorEastAsia" w:eastAsiaTheme="minorEastAsia" w:hAnsiTheme="minorEastAsia"/>
          <w:color w:val="000000"/>
        </w:rPr>
      </w:pPr>
      <w:r>
        <w:rPr>
          <w:rFonts w:hint="eastAsia"/>
        </w:rPr>
        <w:t>2）</w:t>
      </w:r>
      <w:r w:rsidR="00F872CF">
        <w:rPr>
          <w:rFonts w:hint="eastAsia"/>
        </w:rPr>
        <w:t>列举大数据处理的关键算法。</w:t>
      </w:r>
    </w:p>
    <w:p w:rsidR="0017147A" w:rsidRPr="00C67DD1" w:rsidRDefault="003A095B" w:rsidP="00520120">
      <w:pPr>
        <w:pStyle w:val="11"/>
        <w:numPr>
          <w:ilvl w:val="0"/>
          <w:numId w:val="2"/>
        </w:numPr>
        <w:spacing w:beforeLines="50" w:before="156" w:line="360" w:lineRule="auto"/>
        <w:ind w:left="211" w:hangingChars="100" w:hanging="211"/>
        <w:rPr>
          <w:rFonts w:asciiTheme="minorEastAsia" w:hAnsiTheme="minorEastAsia"/>
          <w:b/>
          <w:color w:val="000000"/>
        </w:rPr>
      </w:pPr>
      <w:r>
        <w:rPr>
          <w:rFonts w:ascii="Times New Roman" w:cs="Times New Roman" w:hint="eastAsia"/>
          <w:b/>
        </w:rPr>
        <w:t>工业互联网的应用技术</w:t>
      </w:r>
      <w:r w:rsidR="00330A46" w:rsidRPr="00C67DD1">
        <w:rPr>
          <w:rFonts w:ascii="Times New Roman" w:cs="Times New Roman"/>
          <w:b/>
        </w:rPr>
        <w:t>（</w:t>
      </w:r>
      <w:r w:rsidR="00330A46" w:rsidRPr="00C67DD1">
        <w:rPr>
          <w:rFonts w:ascii="Times New Roman" w:hAnsi="Times New Roman" w:cs="Times New Roman"/>
          <w:b/>
        </w:rPr>
        <w:t>4</w:t>
      </w:r>
      <w:r w:rsidR="00330A46" w:rsidRPr="00C67DD1">
        <w:rPr>
          <w:rFonts w:ascii="Times New Roman" w:cs="Times New Roman"/>
          <w:b/>
        </w:rPr>
        <w:t>学时）</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lastRenderedPageBreak/>
        <w:t>基本教学内容</w:t>
      </w:r>
    </w:p>
    <w:p w:rsidR="0017147A" w:rsidRPr="0017147A" w:rsidRDefault="0017147A"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(1)</w:t>
      </w:r>
      <w:r w:rsidR="00B03B1C">
        <w:rPr>
          <w:rFonts w:asciiTheme="minorEastAsia" w:eastAsiaTheme="minorEastAsia" w:hAnsiTheme="minorEastAsia" w:hint="eastAsia"/>
          <w:color w:val="000000"/>
        </w:rPr>
        <w:t>网络化协同制造技术</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w:t>
      </w:r>
      <w:r w:rsidR="00B03B1C">
        <w:rPr>
          <w:rFonts w:asciiTheme="minorEastAsia" w:eastAsiaTheme="minorEastAsia" w:hAnsiTheme="minorEastAsia" w:hint="eastAsia"/>
          <w:color w:val="000000"/>
        </w:rPr>
        <w:t>智能制造技术</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w:t>
      </w:r>
      <w:proofErr w:type="gramStart"/>
      <w:r w:rsidR="00B03B1C">
        <w:rPr>
          <w:rFonts w:asciiTheme="minorEastAsia" w:eastAsiaTheme="minorEastAsia" w:hAnsiTheme="minorEastAsia" w:hint="eastAsia"/>
          <w:color w:val="000000"/>
        </w:rPr>
        <w:t>云制造</w:t>
      </w:r>
      <w:proofErr w:type="gramEnd"/>
      <w:r w:rsidR="00B03B1C">
        <w:rPr>
          <w:rFonts w:asciiTheme="minorEastAsia" w:eastAsiaTheme="minorEastAsia" w:hAnsiTheme="minorEastAsia" w:hint="eastAsia"/>
          <w:color w:val="000000"/>
        </w:rPr>
        <w:t>技术</w:t>
      </w:r>
      <w:r w:rsidRPr="0017147A">
        <w:rPr>
          <w:rFonts w:asciiTheme="minorEastAsia" w:eastAsiaTheme="minorEastAsia" w:hAnsiTheme="minorEastAsia" w:hint="eastAsia"/>
          <w:color w:val="000000"/>
        </w:rPr>
        <w:t>；</w:t>
      </w:r>
    </w:p>
    <w:p w:rsidR="00CF7D3E" w:rsidRDefault="00CF7D3E" w:rsidP="00B03B1C">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w:t>
      </w:r>
      <w:r w:rsidR="00A46627">
        <w:rPr>
          <w:rFonts w:asciiTheme="minorEastAsia" w:eastAsiaTheme="minorEastAsia" w:hAnsiTheme="minorEastAsia" w:hint="eastAsia"/>
          <w:color w:val="000000"/>
        </w:rPr>
        <w:t>掌握工业互联网目前应用的三个主要方向：网络化协同制造、智能制造和云制造，针对制造过程不同的阶段和需求，及新型社会化制造模式进行探讨</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w:t>
      </w:r>
      <w:r w:rsidR="00B12599">
        <w:rPr>
          <w:rFonts w:asciiTheme="minorEastAsia" w:eastAsiaTheme="minorEastAsia" w:hAnsiTheme="minorEastAsia" w:hint="eastAsia"/>
          <w:color w:val="000000"/>
        </w:rPr>
        <w:t>区分这三种主要制造模式的应用需求、技术内涵以及应用部署</w:t>
      </w:r>
      <w:r w:rsidRPr="0017147A">
        <w:rPr>
          <w:rFonts w:asciiTheme="minorEastAsia" w:eastAsiaTheme="minorEastAsia" w:hAnsiTheme="minorEastAsia" w:hint="eastAsia"/>
          <w:color w:val="000000"/>
        </w:rPr>
        <w:t>。</w:t>
      </w:r>
    </w:p>
    <w:p w:rsidR="00EF6DA8" w:rsidRPr="0017147A" w:rsidRDefault="00EF6DA8" w:rsidP="0017147A">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rsidR="00B02F2E">
        <w:rPr>
          <w:rFonts w:asciiTheme="minorEastAsia" w:hAnsiTheme="minorEastAsia" w:hint="eastAsia"/>
          <w:color w:val="000000"/>
        </w:rPr>
        <w:t>举例说明</w:t>
      </w:r>
      <w:proofErr w:type="gramStart"/>
      <w:r w:rsidR="00B02F2E">
        <w:rPr>
          <w:rFonts w:asciiTheme="minorEastAsia" w:hAnsiTheme="minorEastAsia" w:hint="eastAsia"/>
          <w:color w:val="000000"/>
        </w:rPr>
        <w:t>云制造</w:t>
      </w:r>
      <w:proofErr w:type="gramEnd"/>
      <w:r w:rsidR="00B02F2E">
        <w:rPr>
          <w:rFonts w:asciiTheme="minorEastAsia" w:hAnsiTheme="minorEastAsia" w:hint="eastAsia"/>
          <w:color w:val="000000"/>
        </w:rPr>
        <w:t>技术的典型应用。</w:t>
      </w:r>
    </w:p>
    <w:p w:rsidR="0017147A" w:rsidRPr="00C67DD1" w:rsidRDefault="003A095B" w:rsidP="00520120">
      <w:pPr>
        <w:pStyle w:val="11"/>
        <w:numPr>
          <w:ilvl w:val="0"/>
          <w:numId w:val="2"/>
        </w:numPr>
        <w:spacing w:beforeLines="50" w:before="156" w:line="360" w:lineRule="auto"/>
        <w:ind w:left="211" w:hangingChars="100" w:hanging="211"/>
        <w:rPr>
          <w:rFonts w:asciiTheme="minorEastAsia" w:hAnsiTheme="minorEastAsia"/>
          <w:b/>
          <w:color w:val="000000"/>
        </w:rPr>
      </w:pPr>
      <w:r>
        <w:rPr>
          <w:rFonts w:ascii="Times New Roman" w:cs="Times New Roman" w:hint="eastAsia"/>
          <w:b/>
        </w:rPr>
        <w:t>工业互联网与</w:t>
      </w:r>
      <w:r>
        <w:rPr>
          <w:rFonts w:ascii="Times New Roman" w:cs="Times New Roman" w:hint="eastAsia"/>
          <w:b/>
        </w:rPr>
        <w:t>C</w:t>
      </w:r>
      <w:r>
        <w:rPr>
          <w:rFonts w:ascii="Times New Roman" w:cs="Times New Roman"/>
          <w:b/>
        </w:rPr>
        <w:t>PS</w:t>
      </w:r>
      <w:r>
        <w:rPr>
          <w:rFonts w:ascii="Times New Roman" w:cs="Times New Roman" w:hint="eastAsia"/>
          <w:b/>
        </w:rPr>
        <w:t>、智能制造的关系</w:t>
      </w:r>
      <w:r w:rsidR="00330A46" w:rsidRPr="00C67DD1">
        <w:rPr>
          <w:rFonts w:ascii="Times New Roman" w:cs="Times New Roman"/>
          <w:b/>
        </w:rPr>
        <w:t>（</w:t>
      </w:r>
      <w:r w:rsidR="00E55D68">
        <w:rPr>
          <w:rFonts w:ascii="Times New Roman" w:hAnsi="Times New Roman" w:cs="Times New Roman"/>
          <w:b/>
        </w:rPr>
        <w:t>4</w:t>
      </w:r>
      <w:r w:rsidR="00330A46" w:rsidRPr="00C67DD1">
        <w:rPr>
          <w:rFonts w:ascii="Times New Roman" w:cs="Times New Roman"/>
          <w:b/>
        </w:rPr>
        <w:t>学时）</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CF7D3E"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 </w:t>
      </w:r>
      <w:r w:rsidR="0017147A" w:rsidRPr="0017147A">
        <w:rPr>
          <w:rFonts w:asciiTheme="minorEastAsia" w:eastAsiaTheme="minorEastAsia" w:hAnsiTheme="minorEastAsia" w:hint="eastAsia"/>
          <w:color w:val="000000"/>
        </w:rPr>
        <w:t>(1)</w:t>
      </w:r>
      <w:r w:rsidR="002750E0">
        <w:rPr>
          <w:rFonts w:asciiTheme="minorEastAsia" w:eastAsiaTheme="minorEastAsia" w:hAnsiTheme="minorEastAsia" w:hint="eastAsia"/>
          <w:color w:val="000000"/>
        </w:rPr>
        <w:t>信息物理系统C</w:t>
      </w:r>
      <w:r w:rsidR="002750E0">
        <w:rPr>
          <w:rFonts w:asciiTheme="minorEastAsia" w:eastAsiaTheme="minorEastAsia" w:hAnsiTheme="minorEastAsia"/>
          <w:color w:val="000000"/>
        </w:rPr>
        <w:t>PS</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(2) </w:t>
      </w:r>
      <w:r w:rsidR="002750E0">
        <w:rPr>
          <w:rFonts w:asciiTheme="minorEastAsia" w:eastAsiaTheme="minorEastAsia" w:hAnsiTheme="minorEastAsia"/>
          <w:color w:val="000000"/>
        </w:rPr>
        <w:t>CPS</w:t>
      </w:r>
      <w:r w:rsidR="002750E0">
        <w:rPr>
          <w:rFonts w:asciiTheme="minorEastAsia" w:eastAsiaTheme="minorEastAsia" w:hAnsiTheme="minorEastAsia" w:hint="eastAsia"/>
          <w:color w:val="000000"/>
        </w:rPr>
        <w:t>是工业互联网的重要使能</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(3) </w:t>
      </w:r>
      <w:r w:rsidR="002750E0">
        <w:rPr>
          <w:rFonts w:asciiTheme="minorEastAsia" w:eastAsiaTheme="minorEastAsia" w:hAnsiTheme="minorEastAsia" w:hint="eastAsia"/>
          <w:color w:val="000000"/>
        </w:rPr>
        <w:t>智能制造是工业互联网的关键应用</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w:t>
      </w:r>
      <w:r w:rsidR="00E34432">
        <w:rPr>
          <w:rFonts w:asciiTheme="minorEastAsia" w:eastAsiaTheme="minorEastAsia" w:hAnsiTheme="minorEastAsia" w:hint="eastAsia"/>
          <w:color w:val="000000"/>
        </w:rPr>
        <w:t>理解工业互联网、信息物理系统（Cy</w:t>
      </w:r>
      <w:r w:rsidR="00E34432">
        <w:rPr>
          <w:rFonts w:asciiTheme="minorEastAsia" w:eastAsiaTheme="minorEastAsia" w:hAnsiTheme="minorEastAsia"/>
          <w:color w:val="000000"/>
        </w:rPr>
        <w:t xml:space="preserve">ber-Physical </w:t>
      </w:r>
      <w:proofErr w:type="spellStart"/>
      <w:r w:rsidR="00E34432">
        <w:rPr>
          <w:rFonts w:asciiTheme="minorEastAsia" w:eastAsiaTheme="minorEastAsia" w:hAnsiTheme="minorEastAsia"/>
          <w:color w:val="000000"/>
        </w:rPr>
        <w:t>Systems,CPS</w:t>
      </w:r>
      <w:proofErr w:type="spellEnd"/>
      <w:r w:rsidR="00E34432">
        <w:rPr>
          <w:rFonts w:asciiTheme="minorEastAsia" w:eastAsiaTheme="minorEastAsia" w:hAnsiTheme="minorEastAsia" w:hint="eastAsia"/>
          <w:color w:val="000000"/>
        </w:rPr>
        <w:t>）以及智能制造这三者的内涵，以及它们之间的关系：C</w:t>
      </w:r>
      <w:r w:rsidR="00E34432">
        <w:rPr>
          <w:rFonts w:asciiTheme="minorEastAsia" w:eastAsiaTheme="minorEastAsia" w:hAnsiTheme="minorEastAsia"/>
          <w:color w:val="000000"/>
        </w:rPr>
        <w:t>PS</w:t>
      </w:r>
      <w:r w:rsidR="00E34432">
        <w:rPr>
          <w:rFonts w:asciiTheme="minorEastAsia" w:eastAsiaTheme="minorEastAsia" w:hAnsiTheme="minorEastAsia" w:hint="eastAsia"/>
          <w:color w:val="000000"/>
        </w:rPr>
        <w:t>是工业互联网的重要使能，</w:t>
      </w:r>
      <w:r w:rsidR="00A9012F">
        <w:rPr>
          <w:rFonts w:asciiTheme="minorEastAsia" w:eastAsiaTheme="minorEastAsia" w:hAnsiTheme="minorEastAsia" w:hint="eastAsia"/>
          <w:color w:val="000000"/>
        </w:rPr>
        <w:t>其核心技术支撑了工业互联网实现物理实体世界与虚拟世界的互联互通；智能制造是工业互联网的关键应用，通过工业互联网实现设备、资源与能力的接入、调度与协同，驱动制造活动的智能化实施</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w:t>
      </w:r>
      <w:r w:rsidR="00A9012F">
        <w:rPr>
          <w:rFonts w:asciiTheme="minorEastAsia" w:eastAsiaTheme="minorEastAsia" w:hAnsiTheme="minorEastAsia" w:hint="eastAsia"/>
          <w:color w:val="000000"/>
        </w:rPr>
        <w:t>信息物理系统的概念、技术特征以及关键技术进行分析，并从系统与技术角度，分别阐述与工业互联网与C</w:t>
      </w:r>
      <w:r w:rsidR="00A9012F">
        <w:rPr>
          <w:rFonts w:asciiTheme="minorEastAsia" w:eastAsiaTheme="minorEastAsia" w:hAnsiTheme="minorEastAsia"/>
          <w:color w:val="000000"/>
        </w:rPr>
        <w:t>PS</w:t>
      </w:r>
      <w:r w:rsidR="00A9012F">
        <w:rPr>
          <w:rFonts w:asciiTheme="minorEastAsia" w:eastAsiaTheme="minorEastAsia" w:hAnsiTheme="minorEastAsia" w:hint="eastAsia"/>
          <w:color w:val="000000"/>
        </w:rPr>
        <w:t>、智能制造的关系</w:t>
      </w:r>
      <w:r w:rsidRPr="0017147A">
        <w:rPr>
          <w:rFonts w:asciiTheme="minorEastAsia" w:eastAsiaTheme="minorEastAsia" w:hAnsiTheme="minorEastAsia" w:hint="eastAsia"/>
          <w:color w:val="000000"/>
        </w:rPr>
        <w:t>。</w:t>
      </w:r>
    </w:p>
    <w:p w:rsidR="0026588D" w:rsidRPr="0017147A" w:rsidRDefault="0026588D" w:rsidP="0026588D">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rsidR="005B22A8">
        <w:rPr>
          <w:rFonts w:asciiTheme="minorEastAsia" w:hAnsiTheme="minorEastAsia" w:hint="eastAsia"/>
          <w:color w:val="000000"/>
        </w:rPr>
        <w:t>以航天云为例，综述某智能工厂的系统架构，分析相应的网络与通信模块、信息采集模块，以及控制单元等。</w:t>
      </w:r>
    </w:p>
    <w:p w:rsidR="0017147A" w:rsidRPr="00C67DD1" w:rsidRDefault="003A095B" w:rsidP="00520120">
      <w:pPr>
        <w:pStyle w:val="11"/>
        <w:numPr>
          <w:ilvl w:val="0"/>
          <w:numId w:val="2"/>
        </w:numPr>
        <w:spacing w:beforeLines="50" w:before="156" w:line="360" w:lineRule="auto"/>
        <w:ind w:left="211" w:hangingChars="100" w:hanging="211"/>
        <w:rPr>
          <w:rFonts w:asciiTheme="minorEastAsia" w:hAnsiTheme="minorEastAsia"/>
          <w:b/>
          <w:color w:val="000000"/>
        </w:rPr>
      </w:pPr>
      <w:r>
        <w:rPr>
          <w:rFonts w:ascii="Times New Roman" w:cs="Times New Roman" w:hint="eastAsia"/>
          <w:b/>
        </w:rPr>
        <w:t>工业互联网的应用解决方案</w:t>
      </w:r>
      <w:r w:rsidR="00330A46" w:rsidRPr="00C67DD1">
        <w:rPr>
          <w:rFonts w:ascii="Times New Roman" w:cs="Times New Roman"/>
          <w:b/>
        </w:rPr>
        <w:t>（</w:t>
      </w:r>
      <w:r w:rsidR="00330A46" w:rsidRPr="00C67DD1">
        <w:rPr>
          <w:rFonts w:ascii="Times New Roman" w:hAnsi="Times New Roman" w:cs="Times New Roman"/>
          <w:b/>
        </w:rPr>
        <w:t>4</w:t>
      </w:r>
      <w:r w:rsidR="00330A46" w:rsidRPr="00C67DD1">
        <w:rPr>
          <w:rFonts w:ascii="Times New Roman" w:cs="Times New Roman"/>
          <w:b/>
        </w:rPr>
        <w:t>学时）</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CF7D3E"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lastRenderedPageBreak/>
        <w:t xml:space="preserve"> </w:t>
      </w:r>
      <w:r w:rsidR="0017147A" w:rsidRPr="0017147A">
        <w:rPr>
          <w:rFonts w:asciiTheme="minorEastAsia" w:eastAsiaTheme="minorEastAsia" w:hAnsiTheme="minorEastAsia" w:hint="eastAsia"/>
          <w:color w:val="000000"/>
        </w:rPr>
        <w:t>(1)</w:t>
      </w:r>
      <w:r w:rsidR="00144FF0">
        <w:rPr>
          <w:rFonts w:asciiTheme="minorEastAsia" w:eastAsiaTheme="minorEastAsia" w:hAnsiTheme="minorEastAsia" w:hint="eastAsia"/>
          <w:color w:val="000000"/>
        </w:rPr>
        <w:t>基于云平台的智能</w:t>
      </w:r>
      <w:proofErr w:type="gramStart"/>
      <w:r w:rsidR="00144FF0">
        <w:rPr>
          <w:rFonts w:asciiTheme="minorEastAsia" w:eastAsiaTheme="minorEastAsia" w:hAnsiTheme="minorEastAsia" w:hint="eastAsia"/>
          <w:color w:val="000000"/>
        </w:rPr>
        <w:t>云工厂</w:t>
      </w:r>
      <w:proofErr w:type="gramEnd"/>
      <w:r w:rsidR="00144FF0">
        <w:rPr>
          <w:rFonts w:asciiTheme="minorEastAsia" w:eastAsiaTheme="minorEastAsia" w:hAnsiTheme="minorEastAsia" w:hint="eastAsia"/>
          <w:color w:val="000000"/>
        </w:rPr>
        <w:t>解决方案</w:t>
      </w:r>
      <w:r w:rsidR="0017147A"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(2)</w:t>
      </w:r>
      <w:r w:rsidR="00144FF0">
        <w:rPr>
          <w:rFonts w:asciiTheme="minorEastAsia" w:eastAsiaTheme="minorEastAsia" w:hAnsiTheme="minorEastAsia" w:hint="eastAsia"/>
          <w:color w:val="000000"/>
        </w:rPr>
        <w:t>面向行业应用的行业</w:t>
      </w:r>
      <w:proofErr w:type="gramStart"/>
      <w:r w:rsidR="00144FF0">
        <w:rPr>
          <w:rFonts w:asciiTheme="minorEastAsia" w:eastAsiaTheme="minorEastAsia" w:hAnsiTheme="minorEastAsia" w:hint="eastAsia"/>
          <w:color w:val="000000"/>
        </w:rPr>
        <w:t>云解决</w:t>
      </w:r>
      <w:proofErr w:type="gramEnd"/>
      <w:r w:rsidR="00144FF0">
        <w:rPr>
          <w:rFonts w:asciiTheme="minorEastAsia" w:eastAsiaTheme="minorEastAsia" w:hAnsiTheme="minorEastAsia" w:hint="eastAsia"/>
          <w:color w:val="000000"/>
        </w:rPr>
        <w:t>方案</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w:t>
      </w:r>
      <w:r w:rsidR="00144FF0">
        <w:rPr>
          <w:rFonts w:asciiTheme="minorEastAsia" w:eastAsiaTheme="minorEastAsia" w:hAnsiTheme="minorEastAsia" w:hint="eastAsia"/>
          <w:color w:val="000000"/>
        </w:rPr>
        <w:t>面向区域应用的工业</w:t>
      </w:r>
      <w:proofErr w:type="gramStart"/>
      <w:r w:rsidR="00144FF0">
        <w:rPr>
          <w:rFonts w:asciiTheme="minorEastAsia" w:eastAsiaTheme="minorEastAsia" w:hAnsiTheme="minorEastAsia" w:hint="eastAsia"/>
          <w:color w:val="000000"/>
        </w:rPr>
        <w:t>云解决</w:t>
      </w:r>
      <w:proofErr w:type="gramEnd"/>
      <w:r w:rsidR="00144FF0">
        <w:rPr>
          <w:rFonts w:asciiTheme="minorEastAsia" w:eastAsiaTheme="minorEastAsia" w:hAnsiTheme="minorEastAsia" w:hint="eastAsia"/>
          <w:color w:val="000000"/>
        </w:rPr>
        <w:t>方案</w:t>
      </w:r>
      <w:r w:rsidRPr="0017147A">
        <w:rPr>
          <w:rFonts w:asciiTheme="minorEastAsia" w:eastAsiaTheme="minorEastAsia" w:hAnsiTheme="minorEastAsia" w:hint="eastAsia"/>
          <w:color w:val="000000"/>
        </w:rPr>
        <w:t>；</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教学目的：了解</w:t>
      </w:r>
      <w:r w:rsidR="0085438F">
        <w:rPr>
          <w:rFonts w:asciiTheme="minorEastAsia" w:eastAsiaTheme="minorEastAsia" w:hAnsiTheme="minorEastAsia" w:hint="eastAsia"/>
          <w:color w:val="000000"/>
        </w:rPr>
        <w:t>智能制造以发展智能设备为基础，以智能</w:t>
      </w:r>
      <w:proofErr w:type="gramStart"/>
      <w:r w:rsidR="0085438F">
        <w:rPr>
          <w:rFonts w:asciiTheme="minorEastAsia" w:eastAsiaTheme="minorEastAsia" w:hAnsiTheme="minorEastAsia" w:hint="eastAsia"/>
          <w:color w:val="000000"/>
        </w:rPr>
        <w:t>云工厂</w:t>
      </w:r>
      <w:proofErr w:type="gramEnd"/>
      <w:r w:rsidR="0085438F">
        <w:rPr>
          <w:rFonts w:asciiTheme="minorEastAsia" w:eastAsiaTheme="minorEastAsia" w:hAnsiTheme="minorEastAsia" w:hint="eastAsia"/>
          <w:color w:val="000000"/>
        </w:rPr>
        <w:t>为突破口，同时依赖于实现从设计、供应链、制造到服务的产业协作</w:t>
      </w:r>
      <w:r w:rsidR="00B761ED">
        <w:rPr>
          <w:rFonts w:asciiTheme="minorEastAsia" w:eastAsiaTheme="minorEastAsia" w:hAnsiTheme="minorEastAsia" w:hint="eastAsia"/>
          <w:color w:val="000000"/>
        </w:rPr>
        <w:t>，掌握智能工厂的组成、价值和部署建设，了解行业云的价值、技术架构和应用技术体系，了解工业云的技术内涵，掌握其体系架构和服务体系</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w:t>
      </w:r>
      <w:r w:rsidR="00EE39DD">
        <w:rPr>
          <w:rFonts w:asciiTheme="minorEastAsia" w:eastAsiaTheme="minorEastAsia" w:hAnsiTheme="minorEastAsia" w:hint="eastAsia"/>
          <w:color w:val="000000"/>
        </w:rPr>
        <w:t>智能工厂的解决方案、工业云在面向区域应用的解决方案</w:t>
      </w:r>
      <w:r w:rsidRPr="0017147A">
        <w:rPr>
          <w:rFonts w:asciiTheme="minorEastAsia" w:eastAsiaTheme="minorEastAsia" w:hAnsiTheme="minorEastAsia" w:hint="eastAsia"/>
          <w:color w:val="000000"/>
        </w:rPr>
        <w:t>。</w:t>
      </w:r>
    </w:p>
    <w:p w:rsidR="006364A7" w:rsidRPr="0017147A" w:rsidRDefault="006364A7" w:rsidP="0017147A">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rsidR="002C594B">
        <w:rPr>
          <w:rFonts w:asciiTheme="minorEastAsia" w:hAnsiTheme="minorEastAsia" w:hint="eastAsia"/>
          <w:color w:val="000000"/>
        </w:rPr>
        <w:t>举例说明智能工厂的例子，从中分析智能工厂的关键要素：数字化车间、智能质检设备、管理数据和人机协同操作模式等</w:t>
      </w:r>
      <w:r>
        <w:t>。</w:t>
      </w:r>
    </w:p>
    <w:p w:rsidR="0017147A" w:rsidRPr="00C67DD1" w:rsidRDefault="003A095B" w:rsidP="00520120">
      <w:pPr>
        <w:pStyle w:val="11"/>
        <w:numPr>
          <w:ilvl w:val="0"/>
          <w:numId w:val="2"/>
        </w:numPr>
        <w:spacing w:beforeLines="50" w:before="156" w:line="360" w:lineRule="auto"/>
        <w:ind w:left="211" w:hangingChars="100" w:hanging="211"/>
        <w:rPr>
          <w:rFonts w:asciiTheme="minorEastAsia" w:hAnsiTheme="minorEastAsia"/>
          <w:b/>
          <w:color w:val="000000"/>
        </w:rPr>
      </w:pPr>
      <w:r>
        <w:rPr>
          <w:rFonts w:ascii="Times New Roman" w:cs="Times New Roman" w:hint="eastAsia"/>
          <w:b/>
        </w:rPr>
        <w:t>工业互联网应用案例</w:t>
      </w:r>
      <w:r w:rsidR="00330A46" w:rsidRPr="00C67DD1">
        <w:rPr>
          <w:rFonts w:ascii="Times New Roman" w:cs="Times New Roman"/>
          <w:b/>
        </w:rPr>
        <w:t>（</w:t>
      </w:r>
      <w:r w:rsidR="00736AF9">
        <w:rPr>
          <w:rFonts w:ascii="Times New Roman" w:hAnsi="Times New Roman" w:cs="Times New Roman"/>
          <w:b/>
        </w:rPr>
        <w:t>4</w:t>
      </w:r>
      <w:r w:rsidR="00330A46" w:rsidRPr="00C67DD1">
        <w:rPr>
          <w:rFonts w:ascii="Times New Roman" w:cs="Times New Roman"/>
          <w:b/>
        </w:rPr>
        <w:t>学时）</w:t>
      </w:r>
    </w:p>
    <w:p w:rsidR="00CF7D3E" w:rsidRPr="00CF7D3E" w:rsidRDefault="00CF7D3E" w:rsidP="00CF7D3E">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17147A" w:rsidRPr="0017147A" w:rsidRDefault="00CF7D3E" w:rsidP="00CF7D3E">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 </w:t>
      </w:r>
      <w:r w:rsidR="0017147A" w:rsidRPr="0017147A">
        <w:rPr>
          <w:rFonts w:asciiTheme="minorEastAsia" w:eastAsiaTheme="minorEastAsia" w:hAnsiTheme="minorEastAsia" w:hint="eastAsia"/>
          <w:color w:val="000000"/>
        </w:rPr>
        <w:t>(1)</w:t>
      </w:r>
      <w:r w:rsidR="009368B4">
        <w:rPr>
          <w:rFonts w:asciiTheme="minorEastAsia" w:eastAsiaTheme="minorEastAsia" w:hAnsiTheme="minorEastAsia" w:hint="eastAsia"/>
          <w:color w:val="000000"/>
        </w:rPr>
        <w:t>企业应用案例</w:t>
      </w:r>
      <w:r w:rsidR="0017147A"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(2) </w:t>
      </w:r>
      <w:r w:rsidR="009368B4">
        <w:rPr>
          <w:rFonts w:asciiTheme="minorEastAsia" w:eastAsiaTheme="minorEastAsia" w:hAnsiTheme="minorEastAsia" w:hint="eastAsia"/>
          <w:color w:val="000000"/>
        </w:rPr>
        <w:t>行业应用案例</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(3)</w:t>
      </w:r>
      <w:r w:rsidR="009368B4">
        <w:rPr>
          <w:rFonts w:asciiTheme="minorEastAsia" w:eastAsiaTheme="minorEastAsia" w:hAnsiTheme="minorEastAsia" w:hint="eastAsia"/>
          <w:color w:val="000000"/>
        </w:rPr>
        <w:t>工业</w:t>
      </w:r>
      <w:proofErr w:type="gramStart"/>
      <w:r w:rsidR="009368B4">
        <w:rPr>
          <w:rFonts w:asciiTheme="minorEastAsia" w:eastAsiaTheme="minorEastAsia" w:hAnsiTheme="minorEastAsia" w:hint="eastAsia"/>
          <w:color w:val="000000"/>
        </w:rPr>
        <w:t>云应用</w:t>
      </w:r>
      <w:proofErr w:type="gramEnd"/>
      <w:r w:rsidR="009368B4">
        <w:rPr>
          <w:rFonts w:asciiTheme="minorEastAsia" w:eastAsiaTheme="minorEastAsia" w:hAnsiTheme="minorEastAsia" w:hint="eastAsia"/>
          <w:color w:val="000000"/>
        </w:rPr>
        <w:t>案例</w:t>
      </w:r>
      <w:r w:rsidRPr="0017147A">
        <w:rPr>
          <w:rFonts w:asciiTheme="minorEastAsia" w:eastAsiaTheme="minorEastAsia" w:hAnsiTheme="minorEastAsia" w:hint="eastAsia"/>
          <w:color w:val="000000"/>
        </w:rPr>
        <w:t>。</w:t>
      </w:r>
    </w:p>
    <w:p w:rsidR="00CF7D3E" w:rsidRDefault="00CF7D3E" w:rsidP="00CF7D3E">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w:t>
      </w:r>
      <w:r w:rsidR="00AC7DA3">
        <w:rPr>
          <w:rFonts w:asciiTheme="minorEastAsia" w:eastAsiaTheme="minorEastAsia" w:hAnsiTheme="minorEastAsia" w:hint="eastAsia"/>
          <w:color w:val="000000"/>
        </w:rPr>
        <w:t>工业互联网由于其便捷性、统一的网络通信和实时的数据分析特点，可以为企业带来很多利益，同时工业互联网的服务也不断扩展，目前已基本覆盖了制造业、汽车行业、医疗行业、能源和公共事业、运输行业等多个领域，并在这些领域得到了大规模发展，本章从中选出取得成效的典型案例进行分析，加深对工业互联网的深入理解</w:t>
      </w:r>
      <w:r w:rsidRPr="0017147A">
        <w:rPr>
          <w:rFonts w:asciiTheme="minorEastAsia" w:eastAsiaTheme="minorEastAsia" w:hAnsiTheme="minorEastAsia" w:hint="eastAsia"/>
          <w:color w:val="000000"/>
        </w:rPr>
        <w:t>。</w:t>
      </w:r>
    </w:p>
    <w:p w:rsidR="0017147A" w:rsidRPr="0017147A" w:rsidRDefault="0017147A" w:rsidP="0017147A">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w:t>
      </w:r>
      <w:r w:rsidR="00AC7DA3">
        <w:rPr>
          <w:rFonts w:asciiTheme="minorEastAsia" w:eastAsiaTheme="minorEastAsia" w:hAnsiTheme="minorEastAsia" w:hint="eastAsia"/>
          <w:color w:val="000000"/>
        </w:rPr>
        <w:t>理论联系实际，对取得成效的典型应用案例进行分析</w:t>
      </w:r>
      <w:r w:rsidRPr="0017147A">
        <w:rPr>
          <w:rFonts w:asciiTheme="minorEastAsia" w:eastAsiaTheme="minorEastAsia" w:hAnsiTheme="minorEastAsia" w:hint="eastAsia"/>
          <w:color w:val="000000"/>
        </w:rPr>
        <w:t>。</w:t>
      </w:r>
    </w:p>
    <w:p w:rsidR="00B1058C" w:rsidRPr="0017147A" w:rsidRDefault="00B1058C" w:rsidP="00B1058C">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rsidR="00253737">
        <w:rPr>
          <w:rFonts w:asciiTheme="minorEastAsia" w:hAnsiTheme="minorEastAsia" w:hint="eastAsia"/>
          <w:color w:val="000000"/>
        </w:rPr>
        <w:t>以新能源</w:t>
      </w:r>
      <w:r w:rsidR="007E674B">
        <w:rPr>
          <w:rFonts w:asciiTheme="minorEastAsia" w:hAnsiTheme="minorEastAsia" w:hint="eastAsia"/>
          <w:color w:val="000000"/>
        </w:rPr>
        <w:t>的开发利用</w:t>
      </w:r>
      <w:r w:rsidR="00253737">
        <w:rPr>
          <w:rFonts w:asciiTheme="minorEastAsia" w:hAnsiTheme="minorEastAsia" w:hint="eastAsia"/>
          <w:color w:val="000000"/>
        </w:rPr>
        <w:t>为例，举例说明工业互联网的应用</w:t>
      </w:r>
      <w:r>
        <w:t>。</w:t>
      </w:r>
    </w:p>
    <w:p w:rsidR="0017147A" w:rsidRPr="0017147A" w:rsidRDefault="0017147A" w:rsidP="0017147A"/>
    <w:p w:rsidR="0011525A" w:rsidRPr="00926FBF" w:rsidRDefault="003A095B"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工业互联网展望</w:t>
      </w:r>
      <w:r w:rsidR="009441C8">
        <w:rPr>
          <w:rFonts w:ascii="Times New Roman" w:cs="Times New Roman"/>
          <w:b/>
          <w:sz w:val="24"/>
          <w:szCs w:val="24"/>
        </w:rPr>
        <w:t>（</w:t>
      </w:r>
      <w:r w:rsidR="00E63EAC">
        <w:rPr>
          <w:rFonts w:ascii="Times New Roman" w:hAnsi="Times New Roman" w:cs="Times New Roman"/>
          <w:b/>
          <w:sz w:val="24"/>
          <w:szCs w:val="24"/>
        </w:rPr>
        <w:t>2</w:t>
      </w:r>
      <w:r w:rsidR="009441C8">
        <w:rPr>
          <w:rFonts w:ascii="Times New Roman" w:cs="Times New Roman"/>
          <w:b/>
          <w:sz w:val="24"/>
          <w:szCs w:val="24"/>
        </w:rPr>
        <w:t>学时）</w:t>
      </w:r>
    </w:p>
    <w:p w:rsidR="009368B4" w:rsidRPr="00CF7D3E" w:rsidRDefault="009368B4" w:rsidP="009368B4">
      <w:pPr>
        <w:pStyle w:val="11"/>
        <w:numPr>
          <w:ilvl w:val="0"/>
          <w:numId w:val="4"/>
        </w:numPr>
        <w:spacing w:line="360" w:lineRule="auto"/>
        <w:ind w:leftChars="200" w:left="781" w:hangingChars="150" w:hanging="361"/>
        <w:rPr>
          <w:rFonts w:ascii="Times New Roman" w:cs="Times New Roman"/>
          <w:b/>
          <w:sz w:val="24"/>
          <w:szCs w:val="24"/>
        </w:rPr>
      </w:pPr>
      <w:r w:rsidRPr="00CF7D3E">
        <w:rPr>
          <w:rFonts w:ascii="Times New Roman" w:cs="Times New Roman" w:hint="eastAsia"/>
          <w:b/>
          <w:sz w:val="24"/>
          <w:szCs w:val="24"/>
        </w:rPr>
        <w:t>基本教学内容</w:t>
      </w:r>
    </w:p>
    <w:p w:rsidR="009368B4" w:rsidRPr="0017147A" w:rsidRDefault="009368B4" w:rsidP="009368B4">
      <w:pPr>
        <w:pStyle w:val="af"/>
        <w:ind w:firstLine="480"/>
        <w:rPr>
          <w:rFonts w:asciiTheme="minorEastAsia" w:eastAsiaTheme="minorEastAsia" w:hAnsiTheme="minorEastAsia"/>
          <w:color w:val="000000"/>
        </w:rPr>
      </w:pPr>
      <w:bookmarkStart w:id="0" w:name="_GoBack"/>
      <w:bookmarkEnd w:id="0"/>
      <w:r w:rsidRPr="0017147A">
        <w:rPr>
          <w:rFonts w:asciiTheme="minorEastAsia" w:eastAsiaTheme="minorEastAsia" w:hAnsiTheme="minorEastAsia" w:hint="eastAsia"/>
          <w:color w:val="000000"/>
        </w:rPr>
        <w:lastRenderedPageBreak/>
        <w:t>(1)</w:t>
      </w:r>
      <w:r>
        <w:rPr>
          <w:rFonts w:asciiTheme="minorEastAsia" w:eastAsiaTheme="minorEastAsia" w:hAnsiTheme="minorEastAsia" w:hint="eastAsia"/>
          <w:color w:val="000000"/>
        </w:rPr>
        <w:t>工业互联网技术体系不断完善</w:t>
      </w:r>
      <w:r w:rsidRPr="0017147A">
        <w:rPr>
          <w:rFonts w:asciiTheme="minorEastAsia" w:eastAsiaTheme="minorEastAsia" w:hAnsiTheme="minorEastAsia" w:hint="eastAsia"/>
          <w:color w:val="000000"/>
        </w:rPr>
        <w:t>；</w:t>
      </w:r>
    </w:p>
    <w:p w:rsidR="009368B4" w:rsidRPr="0017147A" w:rsidRDefault="009368B4" w:rsidP="009368B4">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 xml:space="preserve">(2) </w:t>
      </w:r>
      <w:r>
        <w:rPr>
          <w:rFonts w:asciiTheme="minorEastAsia" w:eastAsiaTheme="minorEastAsia" w:hAnsiTheme="minorEastAsia" w:hint="eastAsia"/>
          <w:color w:val="000000"/>
        </w:rPr>
        <w:t>工业互联网不断推动产业变革</w:t>
      </w:r>
      <w:r w:rsidRPr="0017147A">
        <w:rPr>
          <w:rFonts w:asciiTheme="minorEastAsia" w:eastAsiaTheme="minorEastAsia" w:hAnsiTheme="minorEastAsia" w:hint="eastAsia"/>
          <w:color w:val="000000"/>
        </w:rPr>
        <w:t>；</w:t>
      </w:r>
    </w:p>
    <w:p w:rsidR="009368B4" w:rsidRDefault="009368B4" w:rsidP="009368B4">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9368B4" w:rsidRPr="0017147A" w:rsidRDefault="009368B4" w:rsidP="009368B4">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教学目的：</w:t>
      </w:r>
      <w:r w:rsidR="00DC5BA7">
        <w:rPr>
          <w:rFonts w:asciiTheme="minorEastAsia" w:eastAsiaTheme="minorEastAsia" w:hAnsiTheme="minorEastAsia" w:hint="eastAsia"/>
          <w:color w:val="000000"/>
        </w:rPr>
        <w:t>了解边缘计算、区块链、新一代人工智能技术的不断出现和发展，工业互联网技术体系不断完善，同时基于工业互联网的社会化协同制造、柔性化生产、个性化定制</w:t>
      </w:r>
      <w:proofErr w:type="gramStart"/>
      <w:r w:rsidR="00DC5BA7">
        <w:rPr>
          <w:rFonts w:asciiTheme="minorEastAsia" w:eastAsiaTheme="minorEastAsia" w:hAnsiTheme="minorEastAsia" w:hint="eastAsia"/>
          <w:color w:val="000000"/>
        </w:rPr>
        <w:t>等云制造</w:t>
      </w:r>
      <w:proofErr w:type="gramEnd"/>
      <w:r w:rsidR="00DC5BA7">
        <w:rPr>
          <w:rFonts w:asciiTheme="minorEastAsia" w:eastAsiaTheme="minorEastAsia" w:hAnsiTheme="minorEastAsia" w:hint="eastAsia"/>
          <w:color w:val="000000"/>
        </w:rPr>
        <w:t>新模式更加广泛地应用于制造企业，不断延伸制造产业链，重塑制造业的生态系统，展望工业互联网的未来发展</w:t>
      </w:r>
      <w:r w:rsidRPr="0017147A">
        <w:rPr>
          <w:rFonts w:asciiTheme="minorEastAsia" w:eastAsiaTheme="minorEastAsia" w:hAnsiTheme="minorEastAsia" w:hint="eastAsia"/>
          <w:color w:val="000000"/>
        </w:rPr>
        <w:t>。</w:t>
      </w:r>
    </w:p>
    <w:p w:rsidR="009368B4" w:rsidRPr="0017147A" w:rsidRDefault="009368B4" w:rsidP="009368B4">
      <w:pPr>
        <w:pStyle w:val="af"/>
        <w:ind w:firstLine="480"/>
        <w:rPr>
          <w:rFonts w:asciiTheme="minorEastAsia" w:eastAsiaTheme="minorEastAsia" w:hAnsiTheme="minorEastAsia"/>
          <w:color w:val="000000"/>
        </w:rPr>
      </w:pPr>
      <w:r w:rsidRPr="0017147A">
        <w:rPr>
          <w:rFonts w:asciiTheme="minorEastAsia" w:eastAsiaTheme="minorEastAsia" w:hAnsiTheme="minorEastAsia" w:hint="eastAsia"/>
          <w:color w:val="000000"/>
        </w:rPr>
        <w:t>教学重点：</w:t>
      </w:r>
      <w:r w:rsidR="00F74CC7">
        <w:rPr>
          <w:rFonts w:asciiTheme="minorEastAsia" w:eastAsiaTheme="minorEastAsia" w:hAnsiTheme="minorEastAsia" w:hint="eastAsia"/>
          <w:color w:val="000000"/>
        </w:rPr>
        <w:t>了解工业互联网与高端制造业的关系，“互联网+”下的分布式战略等</w:t>
      </w:r>
      <w:r w:rsidRPr="0017147A">
        <w:rPr>
          <w:rFonts w:asciiTheme="minorEastAsia" w:eastAsiaTheme="minorEastAsia" w:hAnsiTheme="minorEastAsia" w:hint="eastAsia"/>
          <w:color w:val="000000"/>
        </w:rPr>
        <w:t>。</w:t>
      </w:r>
    </w:p>
    <w:p w:rsidR="009368B4" w:rsidRPr="0017147A" w:rsidRDefault="009368B4" w:rsidP="009368B4">
      <w:pPr>
        <w:pStyle w:val="af"/>
        <w:ind w:firstLine="480"/>
        <w:rPr>
          <w:rFonts w:asciiTheme="minorEastAsia" w:eastAsiaTheme="minorEastAsia" w:hAnsiTheme="minorEastAsia"/>
          <w:color w:val="000000"/>
        </w:rPr>
      </w:pPr>
      <w:r w:rsidRPr="004E4258">
        <w:rPr>
          <w:rFonts w:asciiTheme="minorEastAsia" w:hAnsiTheme="minorEastAsia"/>
          <w:color w:val="000000"/>
        </w:rPr>
        <w:t>作业内容：</w:t>
      </w:r>
      <w:r w:rsidR="00F74CC7">
        <w:rPr>
          <w:rFonts w:asciiTheme="minorEastAsia" w:hAnsiTheme="minorEastAsia" w:hint="eastAsia"/>
          <w:color w:val="000000"/>
        </w:rPr>
        <w:t>阅读相关文献，书写调研报告</w:t>
      </w:r>
      <w:r>
        <w:t>。</w:t>
      </w:r>
    </w:p>
    <w:p w:rsidR="00E55D68" w:rsidRDefault="00E55D68" w:rsidP="00EB2177">
      <w:pPr>
        <w:pStyle w:val="11"/>
        <w:ind w:left="900" w:firstLineChars="0" w:firstLine="0"/>
        <w:rPr>
          <w:rFonts w:ascii="Times New Roman" w:hAnsi="Times New Roman" w:cs="Times New Roman"/>
          <w:sz w:val="24"/>
          <w:szCs w:val="24"/>
        </w:rPr>
      </w:pPr>
    </w:p>
    <w:p w:rsidR="0011525A"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w:t>
      </w:r>
      <w:proofErr w:type="gramStart"/>
      <w:r w:rsidR="0019565E">
        <w:rPr>
          <w:rFonts w:ascii="Times New Roman" w:cs="Times New Roman" w:hint="eastAsia"/>
          <w:b/>
          <w:sz w:val="24"/>
          <w:szCs w:val="24"/>
        </w:rPr>
        <w:t>一</w:t>
      </w:r>
      <w:proofErr w:type="gramEnd"/>
      <w:r>
        <w:rPr>
          <w:rFonts w:ascii="Times New Roman" w:cs="Times New Roman" w:hint="eastAsia"/>
          <w:b/>
          <w:sz w:val="24"/>
          <w:szCs w:val="24"/>
        </w:rPr>
        <w:t>：</w:t>
      </w:r>
      <w:r w:rsidR="009257B6">
        <w:rPr>
          <w:rFonts w:ascii="Times New Roman" w:cs="Times New Roman" w:hint="eastAsia"/>
          <w:b/>
          <w:sz w:val="24"/>
          <w:szCs w:val="24"/>
        </w:rPr>
        <w:t>工业互联网设备感知的主要通信技术</w:t>
      </w:r>
      <w:r w:rsidR="009441C8">
        <w:rPr>
          <w:rFonts w:ascii="Times New Roman" w:cs="Times New Roman"/>
          <w:b/>
          <w:sz w:val="24"/>
          <w:szCs w:val="24"/>
        </w:rPr>
        <w:t>（</w:t>
      </w:r>
      <w:r w:rsidR="00634FE8">
        <w:rPr>
          <w:rFonts w:ascii="Times New Roman" w:hAnsi="Times New Roman" w:cs="Times New Roman"/>
          <w:b/>
          <w:sz w:val="24"/>
          <w:szCs w:val="24"/>
        </w:rPr>
        <w:t>2</w:t>
      </w:r>
      <w:r w:rsidR="009441C8">
        <w:rPr>
          <w:rFonts w:ascii="Times New Roman" w:cs="Times New Roman"/>
          <w:b/>
          <w:sz w:val="24"/>
          <w:szCs w:val="24"/>
        </w:rPr>
        <w:t>学时）</w:t>
      </w:r>
    </w:p>
    <w:p w:rsidR="0011525A"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FA5C6A" w:rsidRPr="00FA5C6A" w:rsidRDefault="009257B6" w:rsidP="00FA5C6A">
      <w:pPr>
        <w:pStyle w:val="11"/>
        <w:ind w:left="900"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了解设备感知的主要通信技术：物体标识技术——条码技术、I</w:t>
      </w:r>
      <w:r>
        <w:rPr>
          <w:rFonts w:ascii="宋体" w:eastAsia="宋体" w:hAnsi="宋体" w:cs="宋体"/>
          <w:color w:val="000000"/>
          <w:kern w:val="0"/>
          <w:sz w:val="24"/>
          <w:szCs w:val="24"/>
        </w:rPr>
        <w:t>C</w:t>
      </w:r>
      <w:r>
        <w:rPr>
          <w:rFonts w:ascii="宋体" w:eastAsia="宋体" w:hAnsi="宋体" w:cs="宋体" w:hint="eastAsia"/>
          <w:color w:val="000000"/>
          <w:kern w:val="0"/>
          <w:sz w:val="24"/>
          <w:szCs w:val="24"/>
        </w:rPr>
        <w:t>卡技术、R</w:t>
      </w:r>
      <w:r>
        <w:rPr>
          <w:rFonts w:ascii="宋体" w:eastAsia="宋体" w:hAnsi="宋体" w:cs="宋体"/>
          <w:color w:val="000000"/>
          <w:kern w:val="0"/>
          <w:sz w:val="24"/>
          <w:szCs w:val="24"/>
        </w:rPr>
        <w:t>IFD</w:t>
      </w:r>
      <w:r>
        <w:rPr>
          <w:rFonts w:ascii="宋体" w:eastAsia="宋体" w:hAnsi="宋体" w:cs="宋体" w:hint="eastAsia"/>
          <w:color w:val="000000"/>
          <w:kern w:val="0"/>
          <w:sz w:val="24"/>
          <w:szCs w:val="24"/>
        </w:rPr>
        <w:t>射频识别、光学符号识别、语音识别等；位置定位技术——G</w:t>
      </w:r>
      <w:r>
        <w:rPr>
          <w:rFonts w:ascii="宋体" w:eastAsia="宋体" w:hAnsi="宋体" w:cs="宋体"/>
          <w:color w:val="000000"/>
          <w:kern w:val="0"/>
          <w:sz w:val="24"/>
          <w:szCs w:val="24"/>
        </w:rPr>
        <w:t>PS</w:t>
      </w:r>
      <w:r>
        <w:rPr>
          <w:rFonts w:ascii="宋体" w:eastAsia="宋体" w:hAnsi="宋体" w:cs="宋体" w:hint="eastAsia"/>
          <w:color w:val="000000"/>
          <w:kern w:val="0"/>
          <w:sz w:val="24"/>
          <w:szCs w:val="24"/>
        </w:rPr>
        <w:t>定位、T</w:t>
      </w:r>
      <w:r>
        <w:rPr>
          <w:rFonts w:ascii="宋体" w:eastAsia="宋体" w:hAnsi="宋体" w:cs="宋体"/>
          <w:color w:val="000000"/>
          <w:kern w:val="0"/>
          <w:sz w:val="24"/>
          <w:szCs w:val="24"/>
        </w:rPr>
        <w:t xml:space="preserve">OA </w:t>
      </w:r>
      <w:r>
        <w:rPr>
          <w:rFonts w:ascii="宋体" w:eastAsia="宋体" w:hAnsi="宋体" w:cs="宋体" w:hint="eastAsia"/>
          <w:color w:val="000000"/>
          <w:kern w:val="0"/>
          <w:sz w:val="24"/>
          <w:szCs w:val="24"/>
        </w:rPr>
        <w:t>定位；传感通信技术——有线与无线、移动5</w:t>
      </w:r>
      <w:r>
        <w:rPr>
          <w:rFonts w:ascii="宋体" w:eastAsia="宋体" w:hAnsi="宋体" w:cs="宋体"/>
          <w:color w:val="000000"/>
          <w:kern w:val="0"/>
          <w:sz w:val="24"/>
          <w:szCs w:val="24"/>
        </w:rPr>
        <w:t xml:space="preserve">G </w:t>
      </w:r>
      <w:r>
        <w:rPr>
          <w:rFonts w:ascii="宋体" w:eastAsia="宋体" w:hAnsi="宋体" w:cs="宋体" w:hint="eastAsia"/>
          <w:color w:val="000000"/>
          <w:kern w:val="0"/>
          <w:sz w:val="24"/>
          <w:szCs w:val="24"/>
        </w:rPr>
        <w:t>、蓝牙、红外等</w:t>
      </w:r>
      <w:r w:rsidR="00FA5C6A" w:rsidRPr="00FA5C6A">
        <w:rPr>
          <w:rFonts w:ascii="宋体" w:eastAsia="宋体" w:hAnsi="宋体" w:cs="宋体" w:hint="eastAsia"/>
          <w:color w:val="000000"/>
          <w:kern w:val="0"/>
          <w:sz w:val="24"/>
          <w:szCs w:val="24"/>
        </w:rPr>
        <w:t>。</w:t>
      </w:r>
    </w:p>
    <w:p w:rsidR="0011525A"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w:t>
      </w:r>
      <w:r w:rsidR="0019565E">
        <w:rPr>
          <w:rFonts w:ascii="Times New Roman" w:cs="Times New Roman" w:hint="eastAsia"/>
          <w:b/>
          <w:sz w:val="24"/>
          <w:szCs w:val="24"/>
        </w:rPr>
        <w:t>二</w:t>
      </w:r>
      <w:r>
        <w:rPr>
          <w:rFonts w:ascii="Times New Roman" w:cs="Times New Roman" w:hint="eastAsia"/>
          <w:b/>
          <w:sz w:val="24"/>
          <w:szCs w:val="24"/>
        </w:rPr>
        <w:t>：</w:t>
      </w:r>
      <w:r w:rsidR="00FF359D">
        <w:rPr>
          <w:rFonts w:ascii="Times New Roman" w:cs="Times New Roman" w:hint="eastAsia"/>
          <w:b/>
          <w:sz w:val="24"/>
          <w:szCs w:val="24"/>
        </w:rPr>
        <w:t>工业互联网的智能算法</w:t>
      </w:r>
      <w:r w:rsidR="009441C8">
        <w:rPr>
          <w:rFonts w:ascii="Times New Roman" w:cs="Times New Roman"/>
          <w:b/>
          <w:sz w:val="24"/>
          <w:szCs w:val="24"/>
        </w:rPr>
        <w:t>（</w:t>
      </w:r>
      <w:r w:rsidR="00634FE8">
        <w:rPr>
          <w:rFonts w:ascii="Times New Roman" w:hAnsi="Times New Roman" w:cs="Times New Roman"/>
          <w:b/>
          <w:sz w:val="24"/>
          <w:szCs w:val="24"/>
        </w:rPr>
        <w:t>2</w:t>
      </w:r>
      <w:r w:rsidR="009441C8">
        <w:rPr>
          <w:rFonts w:ascii="Times New Roman" w:cs="Times New Roman"/>
          <w:b/>
          <w:sz w:val="24"/>
          <w:szCs w:val="24"/>
        </w:rPr>
        <w:t>学时）</w:t>
      </w:r>
    </w:p>
    <w:p w:rsidR="0011525A"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0E110C" w:rsidRPr="000E110C" w:rsidRDefault="00FF359D" w:rsidP="000E110C">
      <w:pPr>
        <w:pStyle w:val="11"/>
        <w:ind w:left="900"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了解工业互联网与智能制造的关系，通过智能算法进行数据挖掘：属性筛选、分类和预测、回归分析、聚类分析、关联分析和时间序列</w:t>
      </w:r>
      <w:r w:rsidR="000E110C" w:rsidRPr="000E110C">
        <w:rPr>
          <w:rFonts w:ascii="宋体" w:eastAsia="宋体" w:hAnsi="宋体" w:cs="宋体" w:hint="eastAsia"/>
          <w:color w:val="000000"/>
          <w:kern w:val="0"/>
          <w:sz w:val="24"/>
          <w:szCs w:val="24"/>
        </w:rPr>
        <w:t>。</w:t>
      </w:r>
    </w:p>
    <w:p w:rsidR="0011525A" w:rsidRDefault="0031324E" w:rsidP="009441C8">
      <w:pPr>
        <w:pStyle w:val="11"/>
        <w:numPr>
          <w:ilvl w:val="0"/>
          <w:numId w:val="2"/>
        </w:numPr>
        <w:spacing w:beforeLines="50" w:before="156" w:line="360" w:lineRule="auto"/>
        <w:ind w:left="241" w:hangingChars="100" w:hanging="241"/>
        <w:rPr>
          <w:rFonts w:ascii="Times New Roman" w:hAnsi="Times New Roman" w:cs="Times New Roman"/>
          <w:b/>
          <w:sz w:val="24"/>
          <w:szCs w:val="24"/>
        </w:rPr>
      </w:pPr>
      <w:r>
        <w:rPr>
          <w:rFonts w:ascii="Times New Roman" w:cs="Times New Roman" w:hint="eastAsia"/>
          <w:b/>
          <w:sz w:val="24"/>
          <w:szCs w:val="24"/>
        </w:rPr>
        <w:t>实验</w:t>
      </w:r>
      <w:r w:rsidR="0019565E">
        <w:rPr>
          <w:rFonts w:ascii="Times New Roman" w:cs="Times New Roman" w:hint="eastAsia"/>
          <w:b/>
          <w:sz w:val="24"/>
          <w:szCs w:val="24"/>
        </w:rPr>
        <w:t>三</w:t>
      </w:r>
      <w:r>
        <w:rPr>
          <w:rFonts w:ascii="Times New Roman" w:cs="Times New Roman" w:hint="eastAsia"/>
          <w:b/>
          <w:sz w:val="24"/>
          <w:szCs w:val="24"/>
        </w:rPr>
        <w:t>：</w:t>
      </w:r>
      <w:r w:rsidR="00DE09A2">
        <w:rPr>
          <w:rFonts w:ascii="Times New Roman" w:cs="Times New Roman" w:hint="eastAsia"/>
          <w:b/>
          <w:sz w:val="24"/>
          <w:szCs w:val="24"/>
        </w:rPr>
        <w:t>工业互联网与智能工厂</w:t>
      </w:r>
      <w:r w:rsidR="009441C8" w:rsidRPr="000E110C">
        <w:rPr>
          <w:rFonts w:ascii="Times New Roman" w:cs="Times New Roman"/>
          <w:b/>
          <w:sz w:val="24"/>
          <w:szCs w:val="24"/>
        </w:rPr>
        <w:t>（</w:t>
      </w:r>
      <w:r w:rsidR="00634FE8">
        <w:rPr>
          <w:rFonts w:ascii="Times New Roman" w:hAnsi="Times New Roman" w:cs="Times New Roman"/>
          <w:b/>
          <w:sz w:val="24"/>
          <w:szCs w:val="24"/>
        </w:rPr>
        <w:t>2</w:t>
      </w:r>
      <w:r w:rsidR="009441C8">
        <w:rPr>
          <w:rFonts w:ascii="Times New Roman" w:cs="Times New Roman"/>
          <w:b/>
          <w:sz w:val="24"/>
          <w:szCs w:val="24"/>
        </w:rPr>
        <w:t>学时）</w:t>
      </w:r>
    </w:p>
    <w:p w:rsidR="0011525A" w:rsidRPr="000E110C" w:rsidRDefault="009441C8">
      <w:pPr>
        <w:pStyle w:val="11"/>
        <w:numPr>
          <w:ilvl w:val="0"/>
          <w:numId w:val="4"/>
        </w:numPr>
        <w:spacing w:line="360" w:lineRule="auto"/>
        <w:ind w:leftChars="200" w:left="781" w:hangingChars="150" w:hanging="361"/>
        <w:rPr>
          <w:rFonts w:ascii="Times New Roman" w:hAnsi="Times New Roman" w:cs="Times New Roman"/>
          <w:b/>
          <w:sz w:val="24"/>
          <w:szCs w:val="24"/>
        </w:rPr>
      </w:pPr>
      <w:r>
        <w:rPr>
          <w:rFonts w:ascii="Times New Roman" w:cs="Times New Roman"/>
          <w:b/>
          <w:sz w:val="24"/>
          <w:szCs w:val="24"/>
        </w:rPr>
        <w:t>目标及要求：</w:t>
      </w:r>
    </w:p>
    <w:p w:rsidR="000E110C" w:rsidRPr="000E110C" w:rsidRDefault="00DE09A2" w:rsidP="000E110C">
      <w:pPr>
        <w:pStyle w:val="11"/>
        <w:ind w:left="900"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调研并学习一个智能工厂的典型应用，分析智能工厂的</w:t>
      </w:r>
      <w:r>
        <w:rPr>
          <w:rFonts w:ascii="宋体" w:eastAsia="宋体" w:hAnsi="宋体" w:cs="宋体"/>
          <w:color w:val="000000"/>
          <w:kern w:val="0"/>
          <w:sz w:val="24"/>
          <w:szCs w:val="24"/>
        </w:rPr>
        <w:t>4</w:t>
      </w:r>
      <w:r>
        <w:rPr>
          <w:rFonts w:ascii="宋体" w:eastAsia="宋体" w:hAnsi="宋体" w:cs="宋体" w:hint="eastAsia"/>
          <w:color w:val="000000"/>
          <w:kern w:val="0"/>
          <w:sz w:val="24"/>
          <w:szCs w:val="24"/>
        </w:rPr>
        <w:t>个基本要素，探讨其关键技术应用方案</w:t>
      </w:r>
      <w:r w:rsidR="000E110C" w:rsidRPr="000E110C">
        <w:rPr>
          <w:rFonts w:ascii="宋体" w:eastAsia="宋体" w:hAnsi="宋体" w:cs="宋体" w:hint="eastAsia"/>
          <w:color w:val="000000"/>
          <w:kern w:val="0"/>
          <w:sz w:val="24"/>
          <w:szCs w:val="24"/>
        </w:rPr>
        <w:t>。</w:t>
      </w:r>
    </w:p>
    <w:p w:rsidR="0011525A" w:rsidRDefault="0011525A">
      <w:pPr>
        <w:rPr>
          <w:rFonts w:ascii="Times New Roman" w:hAnsi="Times New Roman" w:cs="Times New Roman"/>
          <w:sz w:val="24"/>
          <w:szCs w:val="24"/>
        </w:rPr>
      </w:pPr>
    </w:p>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t>三</w:t>
      </w:r>
      <w:r>
        <w:rPr>
          <w:rFonts w:ascii="Times New Roman" w:cs="Times New Roman"/>
          <w:sz w:val="30"/>
          <w:szCs w:val="30"/>
        </w:rPr>
        <w:t>、教学方法</w:t>
      </w:r>
    </w:p>
    <w:p w:rsidR="0011525A" w:rsidRDefault="009441C8">
      <w:pPr>
        <w:pStyle w:val="11"/>
        <w:ind w:firstLine="480"/>
        <w:rPr>
          <w:rFonts w:ascii="Times New Roman" w:cs="Times New Roman"/>
          <w:sz w:val="24"/>
          <w:szCs w:val="24"/>
        </w:rPr>
      </w:pPr>
      <w:r>
        <w:rPr>
          <w:rFonts w:ascii="Times New Roman" w:cs="Times New Roman" w:hint="eastAsia"/>
          <w:sz w:val="24"/>
          <w:szCs w:val="24"/>
        </w:rPr>
        <w:t>在教学方式上，根据具体教学内容，综合运用课堂讲授和演示、课堂讨论、课堂练习、发现学习法和自学指导法，通过引入问题和启发式教学，使学生更加明确教学内容的知识体系，引导学生主动学习，激发内在学习动机，提高课堂的积极性。在目前的实验教学条件基础上，及时采用实验练习法，强化所学知识的</w:t>
      </w:r>
      <w:r>
        <w:rPr>
          <w:rFonts w:ascii="Times New Roman" w:cs="Times New Roman" w:hint="eastAsia"/>
          <w:sz w:val="24"/>
          <w:szCs w:val="24"/>
        </w:rPr>
        <w:lastRenderedPageBreak/>
        <w:t>理解和运用，培养学生解决实际问题的能力。在实验教学过程中，引导学生发现问题，思考解决方案，为后续教学内容作铺垫。</w:t>
      </w:r>
    </w:p>
    <w:p w:rsidR="00750504" w:rsidRDefault="00750504" w:rsidP="00750504">
      <w:pPr>
        <w:pStyle w:val="af0"/>
        <w:ind w:firstLine="480"/>
        <w:rPr>
          <w:rFonts w:ascii="Times New Roman" w:hAnsi="Times New Roman"/>
          <w:sz w:val="24"/>
          <w:szCs w:val="24"/>
        </w:rPr>
      </w:pPr>
      <w:r>
        <w:rPr>
          <w:rFonts w:ascii="Times New Roman" w:hAnsi="Times New Roman" w:hint="eastAsia"/>
          <w:sz w:val="24"/>
          <w:szCs w:val="24"/>
        </w:rPr>
        <w:t>结合具体教学内容，本课程所采用的教学方法说明如下：</w:t>
      </w:r>
    </w:p>
    <w:p w:rsidR="00A83E1F" w:rsidRDefault="00A83E1F" w:rsidP="00A83E1F">
      <w:pPr>
        <w:rPr>
          <w:rFonts w:ascii="Times New Roman" w:hAnsi="Times New Roman"/>
          <w:sz w:val="24"/>
          <w:szCs w:val="24"/>
        </w:rPr>
      </w:pPr>
    </w:p>
    <w:p w:rsidR="00A83E1F" w:rsidRDefault="00A83E1F" w:rsidP="00A83E1F">
      <w:pPr>
        <w:pStyle w:val="af0"/>
        <w:numPr>
          <w:ilvl w:val="0"/>
          <w:numId w:val="28"/>
        </w:numPr>
        <w:ind w:left="0" w:firstLineChars="0" w:firstLine="0"/>
        <w:rPr>
          <w:rFonts w:ascii="Times New Roman" w:cs="Times New Roman"/>
          <w:b/>
          <w:sz w:val="24"/>
          <w:szCs w:val="24"/>
        </w:rPr>
      </w:pPr>
      <w:r w:rsidRPr="003D4F6F">
        <w:rPr>
          <w:rFonts w:ascii="Times New Roman" w:cs="Times New Roman" w:hint="eastAsia"/>
          <w:b/>
          <w:sz w:val="24"/>
          <w:szCs w:val="24"/>
        </w:rPr>
        <w:t>深入浅出地进行理论知识讲解：</w:t>
      </w:r>
      <w:r w:rsidRPr="003D4F6F">
        <w:rPr>
          <w:rFonts w:ascii="Times New Roman" w:hAnsi="Times New Roman" w:cs="Times New Roman" w:hint="eastAsia"/>
          <w:sz w:val="24"/>
          <w:szCs w:val="24"/>
        </w:rPr>
        <w:t> </w:t>
      </w:r>
      <w:r w:rsidR="008A211D">
        <w:rPr>
          <w:rFonts w:ascii="Times New Roman" w:hAnsi="Times New Roman" w:cs="Times New Roman" w:hint="eastAsia"/>
          <w:sz w:val="24"/>
          <w:szCs w:val="24"/>
        </w:rPr>
        <w:t>工业互联网是一门涉及面很广的专业必修课，理论性强，知识点多，比较抽象，需要有一定社会工作经验，因此讲授过程中，多融入多媒体教学，</w:t>
      </w:r>
      <w:r w:rsidRPr="003D4F6F">
        <w:rPr>
          <w:rFonts w:ascii="Times New Roman" w:hAnsi="Times New Roman" w:cs="Times New Roman" w:hint="eastAsia"/>
          <w:sz w:val="24"/>
          <w:szCs w:val="24"/>
        </w:rPr>
        <w:t>多以案例和实例为依托，对理论知识特别是重点难点理论知识及其提出的背景、实践应用情况等进行阐述、介绍和分析。</w:t>
      </w:r>
      <w:r w:rsidRPr="003D4F6F">
        <w:rPr>
          <w:rFonts w:ascii="Times New Roman" w:cs="Times New Roman" w:hint="eastAsia"/>
          <w:b/>
          <w:sz w:val="24"/>
          <w:szCs w:val="24"/>
        </w:rPr>
        <w:t> </w:t>
      </w:r>
    </w:p>
    <w:p w:rsidR="00A83E1F" w:rsidRPr="00A83E1F" w:rsidRDefault="00A83E1F" w:rsidP="0023105E">
      <w:pPr>
        <w:pStyle w:val="af0"/>
        <w:numPr>
          <w:ilvl w:val="0"/>
          <w:numId w:val="28"/>
        </w:numPr>
        <w:ind w:left="0" w:firstLineChars="0" w:firstLine="0"/>
        <w:rPr>
          <w:rFonts w:ascii="Times New Roman" w:hAnsi="Times New Roman" w:cs="Times New Roman"/>
          <w:sz w:val="24"/>
          <w:szCs w:val="24"/>
        </w:rPr>
      </w:pPr>
      <w:r w:rsidRPr="00A83E1F">
        <w:rPr>
          <w:rFonts w:ascii="Times New Roman" w:cs="Times New Roman" w:hint="eastAsia"/>
          <w:b/>
          <w:sz w:val="24"/>
          <w:szCs w:val="24"/>
        </w:rPr>
        <w:t>开展以学生为本的多维互动教学：</w:t>
      </w:r>
      <w:r w:rsidRPr="00A83E1F">
        <w:rPr>
          <w:rFonts w:ascii="Times New Roman" w:hAnsi="Times New Roman" w:cs="Times New Roman" w:hint="eastAsia"/>
          <w:sz w:val="24"/>
          <w:szCs w:val="24"/>
        </w:rPr>
        <w:t> </w:t>
      </w:r>
      <w:r w:rsidRPr="00A83E1F">
        <w:rPr>
          <w:rFonts w:ascii="Times New Roman" w:hAnsi="Times New Roman" w:cs="Times New Roman" w:hint="eastAsia"/>
          <w:sz w:val="24"/>
          <w:szCs w:val="24"/>
        </w:rPr>
        <w:t>以提问、作业和讨论等方式，让学生主动地加入教学环节中</w:t>
      </w:r>
      <w:r>
        <w:rPr>
          <w:rFonts w:ascii="Times New Roman" w:hAnsi="Times New Roman" w:cs="Times New Roman" w:hint="eastAsia"/>
          <w:sz w:val="24"/>
          <w:szCs w:val="24"/>
        </w:rPr>
        <w:t>，</w:t>
      </w:r>
      <w:r w:rsidRPr="00A83E1F">
        <w:rPr>
          <w:rFonts w:ascii="Times New Roman" w:hAnsi="Times New Roman" w:cs="Times New Roman" w:hint="eastAsia"/>
          <w:sz w:val="24"/>
          <w:szCs w:val="24"/>
        </w:rPr>
        <w:t>通过师生互动，生生互动，生本互动，从而达到预期的教学目标。多维互动学习是以学生发展为本而进行的一种教学活动</w:t>
      </w:r>
      <w:r>
        <w:rPr>
          <w:rFonts w:ascii="Times New Roman" w:hAnsi="Times New Roman" w:cs="Times New Roman" w:hint="eastAsia"/>
          <w:sz w:val="24"/>
          <w:szCs w:val="24"/>
        </w:rPr>
        <w:t>。</w:t>
      </w:r>
      <w:r w:rsidRPr="00A83E1F">
        <w:rPr>
          <w:rFonts w:ascii="Times New Roman" w:hAnsi="Times New Roman" w:cs="Times New Roman" w:hint="eastAsia"/>
          <w:sz w:val="24"/>
          <w:szCs w:val="24"/>
        </w:rPr>
        <w:t>在具体的教学活动中</w:t>
      </w:r>
      <w:r>
        <w:rPr>
          <w:rFonts w:ascii="Times New Roman" w:hAnsi="Times New Roman" w:cs="Times New Roman" w:hint="eastAsia"/>
          <w:sz w:val="24"/>
          <w:szCs w:val="24"/>
        </w:rPr>
        <w:t>，</w:t>
      </w:r>
      <w:r w:rsidRPr="00A83E1F">
        <w:rPr>
          <w:rFonts w:ascii="Times New Roman" w:hAnsi="Times New Roman" w:cs="Times New Roman" w:hint="eastAsia"/>
          <w:sz w:val="24"/>
          <w:szCs w:val="24"/>
        </w:rPr>
        <w:t>将班级学生分成若干学习小组</w:t>
      </w:r>
      <w:r>
        <w:rPr>
          <w:rFonts w:ascii="Times New Roman" w:hAnsi="Times New Roman" w:cs="Times New Roman" w:hint="eastAsia"/>
          <w:sz w:val="24"/>
          <w:szCs w:val="24"/>
        </w:rPr>
        <w:t>，</w:t>
      </w:r>
      <w:r w:rsidRPr="00A83E1F">
        <w:rPr>
          <w:rFonts w:ascii="Times New Roman" w:hAnsi="Times New Roman" w:cs="Times New Roman" w:hint="eastAsia"/>
          <w:sz w:val="24"/>
          <w:szCs w:val="24"/>
        </w:rPr>
        <w:t>鼓励学生主动参与</w:t>
      </w:r>
      <w:r>
        <w:rPr>
          <w:rFonts w:ascii="Times New Roman" w:hAnsi="Times New Roman" w:cs="Times New Roman" w:hint="eastAsia"/>
          <w:sz w:val="24"/>
          <w:szCs w:val="24"/>
        </w:rPr>
        <w:t>，</w:t>
      </w:r>
      <w:r w:rsidRPr="00A83E1F">
        <w:rPr>
          <w:rFonts w:ascii="Times New Roman" w:hAnsi="Times New Roman" w:cs="Times New Roman" w:hint="eastAsia"/>
          <w:sz w:val="24"/>
          <w:szCs w:val="24"/>
        </w:rPr>
        <w:t>合理分工</w:t>
      </w:r>
      <w:r>
        <w:rPr>
          <w:rFonts w:ascii="Times New Roman" w:hAnsi="Times New Roman" w:cs="Times New Roman" w:hint="eastAsia"/>
          <w:sz w:val="24"/>
          <w:szCs w:val="24"/>
        </w:rPr>
        <w:t>，</w:t>
      </w:r>
      <w:r w:rsidRPr="00A83E1F">
        <w:rPr>
          <w:rFonts w:ascii="Times New Roman" w:hAnsi="Times New Roman" w:cs="Times New Roman" w:hint="eastAsia"/>
          <w:sz w:val="24"/>
          <w:szCs w:val="24"/>
        </w:rPr>
        <w:t>积极展示</w:t>
      </w:r>
      <w:r>
        <w:rPr>
          <w:rFonts w:ascii="Times New Roman" w:hAnsi="Times New Roman" w:cs="Times New Roman" w:hint="eastAsia"/>
          <w:sz w:val="24"/>
          <w:szCs w:val="24"/>
        </w:rPr>
        <w:t>，</w:t>
      </w:r>
      <w:r w:rsidRPr="00A83E1F">
        <w:rPr>
          <w:rFonts w:ascii="Times New Roman" w:hAnsi="Times New Roman" w:cs="Times New Roman" w:hint="eastAsia"/>
          <w:sz w:val="24"/>
          <w:szCs w:val="24"/>
        </w:rPr>
        <w:t>认真完成教学任务</w:t>
      </w:r>
      <w:r>
        <w:rPr>
          <w:rFonts w:ascii="Times New Roman" w:hAnsi="Times New Roman" w:cs="Times New Roman" w:hint="eastAsia"/>
          <w:sz w:val="24"/>
          <w:szCs w:val="24"/>
        </w:rPr>
        <w:t>。</w:t>
      </w:r>
      <w:r w:rsidRPr="00A83E1F">
        <w:rPr>
          <w:rFonts w:ascii="Times New Roman" w:hAnsi="Times New Roman" w:cs="Times New Roman" w:hint="eastAsia"/>
          <w:sz w:val="24"/>
          <w:szCs w:val="24"/>
        </w:rPr>
        <w:t>通过积分</w:t>
      </w:r>
      <w:r>
        <w:rPr>
          <w:rFonts w:ascii="Times New Roman" w:hAnsi="Times New Roman" w:cs="Times New Roman" w:hint="eastAsia"/>
          <w:sz w:val="24"/>
          <w:szCs w:val="24"/>
        </w:rPr>
        <w:t>，</w:t>
      </w:r>
      <w:r w:rsidRPr="00A83E1F">
        <w:rPr>
          <w:rFonts w:ascii="Times New Roman" w:hAnsi="Times New Roman" w:cs="Times New Roman" w:hint="eastAsia"/>
          <w:sz w:val="24"/>
          <w:szCs w:val="24"/>
        </w:rPr>
        <w:t>小组评比</w:t>
      </w:r>
      <w:r>
        <w:rPr>
          <w:rFonts w:ascii="Times New Roman" w:hAnsi="Times New Roman" w:cs="Times New Roman" w:hint="eastAsia"/>
          <w:sz w:val="24"/>
          <w:szCs w:val="24"/>
        </w:rPr>
        <w:t>，</w:t>
      </w:r>
      <w:r w:rsidRPr="00A83E1F">
        <w:rPr>
          <w:rFonts w:ascii="Times New Roman" w:hAnsi="Times New Roman" w:cs="Times New Roman" w:hint="eastAsia"/>
          <w:sz w:val="24"/>
          <w:szCs w:val="24"/>
        </w:rPr>
        <w:t>适当奖励等手段</w:t>
      </w:r>
      <w:r>
        <w:rPr>
          <w:rFonts w:ascii="Times New Roman" w:hAnsi="Times New Roman" w:cs="Times New Roman" w:hint="eastAsia"/>
          <w:sz w:val="24"/>
          <w:szCs w:val="24"/>
        </w:rPr>
        <w:t>，</w:t>
      </w:r>
      <w:r w:rsidRPr="00A83E1F">
        <w:rPr>
          <w:rFonts w:ascii="Times New Roman" w:hAnsi="Times New Roman" w:cs="Times New Roman" w:hint="eastAsia"/>
          <w:sz w:val="24"/>
          <w:szCs w:val="24"/>
        </w:rPr>
        <w:t>调动学生学习的积极性</w:t>
      </w:r>
      <w:r>
        <w:rPr>
          <w:rFonts w:ascii="Times New Roman" w:hAnsi="Times New Roman" w:cs="Times New Roman" w:hint="eastAsia"/>
          <w:sz w:val="24"/>
          <w:szCs w:val="24"/>
        </w:rPr>
        <w:t>，</w:t>
      </w:r>
      <w:r w:rsidRPr="00A83E1F">
        <w:rPr>
          <w:rFonts w:ascii="Times New Roman" w:hAnsi="Times New Roman" w:cs="Times New Roman" w:hint="eastAsia"/>
          <w:sz w:val="24"/>
          <w:szCs w:val="24"/>
        </w:rPr>
        <w:t>使其真正成为学习的主人</w:t>
      </w:r>
      <w:r>
        <w:rPr>
          <w:rFonts w:ascii="Times New Roman" w:hAnsi="Times New Roman" w:cs="Times New Roman" w:hint="eastAsia"/>
          <w:sz w:val="24"/>
          <w:szCs w:val="24"/>
        </w:rPr>
        <w:t>。</w:t>
      </w:r>
    </w:p>
    <w:p w:rsidR="00A83E1F" w:rsidRDefault="00A83E1F" w:rsidP="00A83E1F">
      <w:pPr>
        <w:pStyle w:val="af0"/>
        <w:numPr>
          <w:ilvl w:val="0"/>
          <w:numId w:val="28"/>
        </w:numPr>
        <w:ind w:left="0" w:firstLineChars="0" w:firstLine="0"/>
        <w:rPr>
          <w:rFonts w:ascii="Times New Roman" w:hAnsi="Times New Roman"/>
          <w:sz w:val="24"/>
          <w:szCs w:val="24"/>
        </w:rPr>
      </w:pPr>
      <w:r w:rsidRPr="00A83E1F">
        <w:rPr>
          <w:rFonts w:ascii="Times New Roman" w:cs="Times New Roman" w:hint="eastAsia"/>
          <w:b/>
          <w:sz w:val="24"/>
          <w:szCs w:val="24"/>
        </w:rPr>
        <w:t>注重团队协作能力的培养</w:t>
      </w:r>
      <w:r w:rsidRPr="00A83E1F">
        <w:rPr>
          <w:rFonts w:ascii="Times New Roman" w:hAnsi="Times New Roman" w:hint="eastAsia"/>
          <w:b/>
          <w:sz w:val="24"/>
          <w:szCs w:val="24"/>
        </w:rPr>
        <w:t>，多进行学生间、师生间的讨论。</w:t>
      </w:r>
      <w:r w:rsidRPr="00A83E1F">
        <w:rPr>
          <w:rFonts w:ascii="Times New Roman" w:hAnsi="Times New Roman" w:hint="eastAsia"/>
          <w:sz w:val="24"/>
          <w:szCs w:val="24"/>
        </w:rPr>
        <w:t>单纯的老师教学生学不利于知识的传达和掌握。在课程设计的时候有很多学生动手实践的时间，这个时候可以充分发挥学生之间的互帮互助能力，让学生以小组进行讨论，共同解决遇到的困难，这样的方式更有利于激发学生自己思考，自己探索的能力，这样解决的问题学生印象深刻，同时可以起到培养学生团队协作能力，倾听其他人意见，与团队成员共享信息的能力，对今后踏入工作岗位也有益处。老师也可以参与学生的讨论，帮组他们分析问题，引导式的启发他们解决问题。</w:t>
      </w:r>
    </w:p>
    <w:p w:rsidR="00A83E1F" w:rsidRPr="00A83E1F" w:rsidRDefault="00A83E1F" w:rsidP="00A83E1F">
      <w:pPr>
        <w:pStyle w:val="af0"/>
        <w:ind w:firstLineChars="0" w:firstLine="0"/>
        <w:rPr>
          <w:rFonts w:ascii="Times New Roman" w:hAnsi="Times New Roman"/>
          <w:sz w:val="24"/>
          <w:szCs w:val="24"/>
        </w:rPr>
      </w:pPr>
    </w:p>
    <w:p w:rsidR="00A83E1F" w:rsidRPr="00B7689D" w:rsidRDefault="00A83E1F" w:rsidP="00A83E1F">
      <w:pPr>
        <w:pStyle w:val="af0"/>
        <w:ind w:firstLine="480"/>
        <w:rPr>
          <w:rFonts w:ascii="Times New Roman" w:hAnsi="Times New Roman" w:cs="Times New Roman"/>
          <w:sz w:val="24"/>
          <w:szCs w:val="24"/>
        </w:rPr>
      </w:pPr>
      <w:r>
        <w:rPr>
          <w:rFonts w:ascii="Times New Roman" w:hAnsi="Times New Roman" w:cs="Times New Roman" w:hint="eastAsia"/>
          <w:sz w:val="24"/>
          <w:szCs w:val="24"/>
        </w:rPr>
        <w:t>在教学方法的实际执行过程中，每个教学环节都应具有明确的目的性。同时，以上教学方法需要根据教学过程中的实际效果、学生对知识点的掌握和应用情况不断改进。教学效果不好、学生对知识点理解程度不高时，应适当调整教学方法，适当增加演示法，或在讲授后续教学内容时，引导学生前后联系，结合前置难点内容进行讨论，强化知识掌握。在学生对知识掌握情况较好，系统性较好的情况下，适当提高教学内容的难度，或增加发现学习法和自学指导法，设置具体应用问题，引导学生探索解决方案。</w:t>
      </w:r>
    </w:p>
    <w:p w:rsidR="00A83E1F" w:rsidRDefault="00A83E1F" w:rsidP="00A83E1F">
      <w:pPr>
        <w:rPr>
          <w:rFonts w:ascii="Times New Roman" w:hAnsi="Times New Roman"/>
          <w:sz w:val="24"/>
          <w:szCs w:val="24"/>
        </w:rPr>
      </w:pPr>
    </w:p>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t>四</w:t>
      </w:r>
      <w:r>
        <w:rPr>
          <w:rFonts w:ascii="Times New Roman" w:cs="Times New Roman"/>
          <w:sz w:val="30"/>
          <w:szCs w:val="30"/>
        </w:rPr>
        <w:t>、考核及成绩评定方式</w:t>
      </w:r>
    </w:p>
    <w:p w:rsidR="0011525A" w:rsidRDefault="009441C8">
      <w:pPr>
        <w:ind w:leftChars="200" w:left="420"/>
        <w:rPr>
          <w:rFonts w:ascii="Times New Roman" w:hAnsi="Times New Roman" w:cs="Times New Roman"/>
          <w:sz w:val="24"/>
          <w:szCs w:val="24"/>
        </w:rPr>
      </w:pPr>
      <w:r>
        <w:rPr>
          <w:rFonts w:ascii="Times New Roman" w:cs="Times New Roman"/>
          <w:b/>
          <w:sz w:val="24"/>
          <w:szCs w:val="24"/>
        </w:rPr>
        <w:t>考核方式</w:t>
      </w:r>
      <w:r>
        <w:rPr>
          <w:rFonts w:ascii="Times New Roman" w:cs="Times New Roman"/>
          <w:sz w:val="24"/>
          <w:szCs w:val="24"/>
        </w:rPr>
        <w:t>：</w:t>
      </w:r>
      <w:r>
        <w:rPr>
          <w:rFonts w:ascii="Times New Roman" w:cs="Times New Roman" w:hint="eastAsia"/>
          <w:sz w:val="24"/>
          <w:szCs w:val="24"/>
        </w:rPr>
        <w:t>开</w:t>
      </w:r>
      <w:r>
        <w:rPr>
          <w:rFonts w:ascii="Times New Roman" w:cs="Times New Roman"/>
          <w:sz w:val="24"/>
          <w:szCs w:val="24"/>
        </w:rPr>
        <w:t>卷笔试，平时测验及作业，</w:t>
      </w:r>
      <w:r>
        <w:rPr>
          <w:rFonts w:ascii="Times New Roman" w:cs="Times New Roman" w:hint="eastAsia"/>
          <w:sz w:val="24"/>
          <w:szCs w:val="24"/>
        </w:rPr>
        <w:t>实验</w:t>
      </w:r>
      <w:r>
        <w:rPr>
          <w:rFonts w:ascii="Times New Roman" w:cs="Times New Roman"/>
          <w:sz w:val="24"/>
          <w:szCs w:val="24"/>
        </w:rPr>
        <w:t>报告</w:t>
      </w:r>
    </w:p>
    <w:p w:rsidR="0011525A" w:rsidRDefault="009441C8">
      <w:pPr>
        <w:ind w:leftChars="200" w:left="420"/>
        <w:rPr>
          <w:rFonts w:ascii="Times New Roman" w:hAnsi="Times New Roman" w:cs="Times New Roman"/>
          <w:sz w:val="24"/>
          <w:szCs w:val="24"/>
        </w:rPr>
      </w:pPr>
      <w:r>
        <w:rPr>
          <w:rFonts w:ascii="Times New Roman" w:cs="Times New Roman"/>
          <w:b/>
          <w:sz w:val="24"/>
          <w:szCs w:val="24"/>
        </w:rPr>
        <w:t>成绩评定方式</w:t>
      </w:r>
      <w:r>
        <w:rPr>
          <w:rFonts w:ascii="Times New Roman" w:cs="Times New Roman"/>
          <w:sz w:val="24"/>
          <w:szCs w:val="24"/>
        </w:rPr>
        <w:t>：笔试成绩</w:t>
      </w:r>
      <w:r w:rsidR="00A51C57">
        <w:rPr>
          <w:rFonts w:ascii="Times New Roman" w:hAnsi="Times New Roman" w:cs="Times New Roman"/>
          <w:sz w:val="24"/>
          <w:szCs w:val="24"/>
        </w:rPr>
        <w:t>6</w:t>
      </w:r>
      <w:r>
        <w:rPr>
          <w:rFonts w:ascii="Times New Roman" w:hAnsi="Times New Roman" w:cs="Times New Roman"/>
          <w:sz w:val="24"/>
          <w:szCs w:val="24"/>
        </w:rPr>
        <w:t>0%</w:t>
      </w:r>
      <w:r>
        <w:rPr>
          <w:rFonts w:ascii="Times New Roman" w:cs="Times New Roman"/>
          <w:sz w:val="24"/>
          <w:szCs w:val="24"/>
        </w:rPr>
        <w:t>，平时成绩</w:t>
      </w:r>
      <w:r w:rsidR="00A51C57">
        <w:rPr>
          <w:rFonts w:ascii="Times New Roman" w:hAnsi="Times New Roman" w:cs="Times New Roman"/>
          <w:sz w:val="24"/>
          <w:szCs w:val="24"/>
        </w:rPr>
        <w:t>20</w:t>
      </w:r>
      <w:r>
        <w:rPr>
          <w:rFonts w:ascii="Times New Roman" w:hAnsi="Times New Roman" w:cs="Times New Roman"/>
          <w:sz w:val="24"/>
          <w:szCs w:val="24"/>
        </w:rPr>
        <w:t>%</w:t>
      </w:r>
      <w:r>
        <w:rPr>
          <w:rFonts w:ascii="Times New Roman" w:cs="Times New Roman"/>
          <w:sz w:val="24"/>
          <w:szCs w:val="24"/>
        </w:rPr>
        <w:t>，</w:t>
      </w:r>
      <w:r>
        <w:rPr>
          <w:rFonts w:ascii="Times New Roman" w:cs="Times New Roman" w:hint="eastAsia"/>
          <w:sz w:val="24"/>
          <w:szCs w:val="24"/>
        </w:rPr>
        <w:t>实验</w:t>
      </w:r>
      <w:r>
        <w:rPr>
          <w:rFonts w:ascii="Times New Roman" w:cs="Times New Roman"/>
          <w:sz w:val="24"/>
          <w:szCs w:val="24"/>
        </w:rPr>
        <w:t>报告</w:t>
      </w:r>
      <w:r w:rsidR="00A51C57">
        <w:rPr>
          <w:rFonts w:ascii="Times New Roman" w:hAnsi="Times New Roman" w:cs="Times New Roman"/>
          <w:sz w:val="24"/>
          <w:szCs w:val="24"/>
        </w:rPr>
        <w:t>20</w:t>
      </w:r>
      <w:r>
        <w:rPr>
          <w:rFonts w:ascii="Times New Roman" w:hAnsi="Times New Roman" w:cs="Times New Roman"/>
          <w:sz w:val="24"/>
          <w:szCs w:val="24"/>
        </w:rPr>
        <w:t>%</w:t>
      </w:r>
    </w:p>
    <w:p w:rsidR="0011525A" w:rsidRDefault="009441C8">
      <w:pPr>
        <w:pStyle w:val="2"/>
        <w:spacing w:before="240" w:after="240" w:line="240" w:lineRule="auto"/>
        <w:rPr>
          <w:rFonts w:ascii="Times New Roman" w:hAnsi="Times New Roman" w:cs="Times New Roman"/>
          <w:sz w:val="30"/>
          <w:szCs w:val="30"/>
        </w:rPr>
      </w:pPr>
      <w:r>
        <w:rPr>
          <w:rFonts w:ascii="Times New Roman" w:cs="Times New Roman" w:hint="eastAsia"/>
          <w:sz w:val="30"/>
          <w:szCs w:val="30"/>
        </w:rPr>
        <w:t>五</w:t>
      </w:r>
      <w:r>
        <w:rPr>
          <w:rFonts w:ascii="Times New Roman" w:cs="Times New Roman"/>
          <w:sz w:val="30"/>
          <w:szCs w:val="30"/>
        </w:rPr>
        <w:t>、教材及参考书目</w:t>
      </w:r>
    </w:p>
    <w:p w:rsidR="0011525A" w:rsidRDefault="009441C8" w:rsidP="009441C8">
      <w:pPr>
        <w:pStyle w:val="11"/>
        <w:spacing w:beforeLines="50" w:before="156"/>
        <w:ind w:leftChars="200" w:left="420" w:firstLineChars="0" w:firstLine="0"/>
        <w:rPr>
          <w:rFonts w:ascii="Times New Roman" w:hAnsi="Times New Roman" w:cs="Times New Roman"/>
          <w:b/>
          <w:sz w:val="24"/>
          <w:szCs w:val="24"/>
        </w:rPr>
      </w:pPr>
      <w:r>
        <w:rPr>
          <w:rFonts w:ascii="Times New Roman" w:hAnsi="Times New Roman" w:cs="Times New Roman" w:hint="eastAsia"/>
          <w:b/>
          <w:sz w:val="24"/>
          <w:szCs w:val="24"/>
        </w:rPr>
        <w:t>参考书目：</w:t>
      </w:r>
    </w:p>
    <w:p w:rsidR="009712F7" w:rsidRDefault="009712F7" w:rsidP="009712F7">
      <w:pPr>
        <w:widowControl/>
        <w:shd w:val="clear" w:color="auto" w:fill="FFFFFF"/>
        <w:spacing w:before="100" w:beforeAutospacing="1" w:after="100" w:afterAutospacing="1" w:line="270" w:lineRule="atLeast"/>
        <w:jc w:val="left"/>
        <w:rPr>
          <w:rFonts w:ascii="楷体_GB2312" w:eastAsia="楷体_GB2312" w:hAnsi="微软雅黑" w:cs="宋体"/>
          <w:color w:val="000000"/>
          <w:kern w:val="0"/>
          <w:sz w:val="24"/>
          <w:szCs w:val="24"/>
        </w:rPr>
      </w:pPr>
      <w:r w:rsidRPr="00C6256F">
        <w:rPr>
          <w:rFonts w:ascii="楷体_GB2312" w:eastAsia="楷体_GB2312" w:hAnsi="微软雅黑" w:cs="宋体" w:hint="eastAsia"/>
          <w:color w:val="000000"/>
          <w:kern w:val="0"/>
          <w:sz w:val="24"/>
          <w:szCs w:val="24"/>
        </w:rPr>
        <w:t>［1］《</w:t>
      </w:r>
      <w:r w:rsidR="000B60BA" w:rsidRPr="000B60BA">
        <w:rPr>
          <w:rFonts w:ascii="楷体_GB2312" w:eastAsia="楷体_GB2312" w:hAnsi="微软雅黑" w:cs="宋体"/>
          <w:color w:val="000000"/>
          <w:kern w:val="0"/>
          <w:sz w:val="24"/>
          <w:szCs w:val="24"/>
        </w:rPr>
        <w:t>工业互联网：技术与实践</w:t>
      </w:r>
      <w:r w:rsidR="000B60BA">
        <w:rPr>
          <w:rFonts w:ascii="楷体_GB2312" w:eastAsia="楷体_GB2312" w:hAnsi="微软雅黑" w:cs="宋体" w:hint="eastAsia"/>
          <w:color w:val="000000"/>
          <w:kern w:val="0"/>
          <w:sz w:val="24"/>
          <w:szCs w:val="24"/>
        </w:rPr>
        <w:t>》（第一</w:t>
      </w:r>
      <w:r w:rsidRPr="00C6256F">
        <w:rPr>
          <w:rFonts w:ascii="楷体_GB2312" w:eastAsia="楷体_GB2312" w:hAnsi="微软雅黑" w:cs="宋体" w:hint="eastAsia"/>
          <w:color w:val="000000"/>
          <w:kern w:val="0"/>
          <w:sz w:val="24"/>
          <w:szCs w:val="24"/>
        </w:rPr>
        <w:t>版），</w:t>
      </w:r>
      <w:hyperlink r:id="rId7" w:tgtFrame="_blank" w:history="1">
        <w:proofErr w:type="gramStart"/>
        <w:r w:rsidR="000B60BA" w:rsidRPr="000B60BA">
          <w:rPr>
            <w:rFonts w:ascii="楷体_GB2312" w:eastAsia="楷体_GB2312" w:hAnsi="微软雅黑" w:cs="宋体"/>
            <w:color w:val="000000"/>
            <w:kern w:val="0"/>
            <w:sz w:val="24"/>
            <w:szCs w:val="24"/>
          </w:rPr>
          <w:t>魏毅寅</w:t>
        </w:r>
        <w:proofErr w:type="gramEnd"/>
      </w:hyperlink>
      <w:r w:rsidR="000B60BA" w:rsidRPr="000B60BA">
        <w:rPr>
          <w:rFonts w:ascii="楷体_GB2312" w:eastAsia="楷体_GB2312" w:hAnsi="微软雅黑" w:cs="宋体"/>
          <w:color w:val="000000"/>
          <w:kern w:val="0"/>
          <w:sz w:val="24"/>
          <w:szCs w:val="24"/>
        </w:rPr>
        <w:t>，</w:t>
      </w:r>
      <w:hyperlink r:id="rId8" w:tgtFrame="_blank" w:history="1">
        <w:proofErr w:type="gramStart"/>
        <w:r w:rsidR="000B60BA" w:rsidRPr="000B60BA">
          <w:rPr>
            <w:rFonts w:ascii="楷体_GB2312" w:eastAsia="楷体_GB2312" w:hAnsi="微软雅黑" w:cs="宋体"/>
            <w:color w:val="000000"/>
            <w:kern w:val="0"/>
            <w:sz w:val="24"/>
            <w:szCs w:val="24"/>
          </w:rPr>
          <w:t>柴旭</w:t>
        </w:r>
        <w:proofErr w:type="gramEnd"/>
        <w:r w:rsidR="000B60BA" w:rsidRPr="000B60BA">
          <w:rPr>
            <w:rFonts w:ascii="楷体_GB2312" w:eastAsia="楷体_GB2312" w:hAnsi="微软雅黑" w:cs="宋体"/>
            <w:color w:val="000000"/>
            <w:kern w:val="0"/>
            <w:sz w:val="24"/>
            <w:szCs w:val="24"/>
          </w:rPr>
          <w:t>东</w:t>
        </w:r>
      </w:hyperlink>
      <w:r w:rsidRPr="00C6256F">
        <w:rPr>
          <w:rFonts w:ascii="楷体_GB2312" w:eastAsia="楷体_GB2312" w:hAnsi="微软雅黑" w:cs="宋体" w:hint="eastAsia"/>
          <w:color w:val="000000"/>
          <w:kern w:val="0"/>
          <w:sz w:val="24"/>
          <w:szCs w:val="24"/>
        </w:rPr>
        <w:t>主编，</w:t>
      </w:r>
      <w:r w:rsidR="000B60BA">
        <w:rPr>
          <w:rFonts w:ascii="楷体_GB2312" w:eastAsia="楷体_GB2312" w:hAnsi="微软雅黑" w:cs="宋体" w:hint="eastAsia"/>
          <w:color w:val="000000"/>
          <w:kern w:val="0"/>
          <w:sz w:val="24"/>
          <w:szCs w:val="24"/>
        </w:rPr>
        <w:t>电子工业</w:t>
      </w:r>
      <w:r w:rsidRPr="00C6256F">
        <w:rPr>
          <w:rFonts w:ascii="楷体_GB2312" w:eastAsia="楷体_GB2312" w:hAnsi="微软雅黑" w:cs="宋体" w:hint="eastAsia"/>
          <w:color w:val="000000"/>
          <w:kern w:val="0"/>
          <w:sz w:val="24"/>
          <w:szCs w:val="24"/>
        </w:rPr>
        <w:t>出版社，201</w:t>
      </w:r>
      <w:r w:rsidR="000B60BA">
        <w:rPr>
          <w:rFonts w:ascii="楷体_GB2312" w:eastAsia="楷体_GB2312" w:hAnsi="微软雅黑" w:cs="宋体"/>
          <w:color w:val="000000"/>
          <w:kern w:val="0"/>
          <w:sz w:val="24"/>
          <w:szCs w:val="24"/>
        </w:rPr>
        <w:t>7</w:t>
      </w:r>
      <w:r w:rsidRPr="00C6256F">
        <w:rPr>
          <w:rFonts w:ascii="楷体_GB2312" w:eastAsia="楷体_GB2312" w:hAnsi="微软雅黑" w:cs="宋体" w:hint="eastAsia"/>
          <w:color w:val="000000"/>
          <w:kern w:val="0"/>
          <w:sz w:val="24"/>
          <w:szCs w:val="24"/>
        </w:rPr>
        <w:t>年；</w:t>
      </w:r>
    </w:p>
    <w:p w:rsidR="000B60BA" w:rsidRDefault="000B60BA" w:rsidP="000B60BA">
      <w:pPr>
        <w:widowControl/>
        <w:shd w:val="clear" w:color="auto" w:fill="FFFFFF"/>
        <w:spacing w:before="100" w:beforeAutospacing="1" w:after="100" w:afterAutospacing="1" w:line="270" w:lineRule="atLeast"/>
        <w:jc w:val="left"/>
        <w:rPr>
          <w:rFonts w:ascii="楷体_GB2312" w:eastAsia="楷体_GB2312" w:hAnsi="微软雅黑" w:cs="宋体"/>
          <w:color w:val="000000"/>
          <w:kern w:val="0"/>
          <w:sz w:val="24"/>
          <w:szCs w:val="24"/>
        </w:rPr>
      </w:pPr>
      <w:r w:rsidRPr="00C6256F">
        <w:rPr>
          <w:rFonts w:ascii="楷体_GB2312" w:eastAsia="楷体_GB2312" w:hAnsi="微软雅黑" w:cs="宋体" w:hint="eastAsia"/>
          <w:color w:val="000000"/>
          <w:kern w:val="0"/>
          <w:sz w:val="24"/>
          <w:szCs w:val="24"/>
        </w:rPr>
        <w:lastRenderedPageBreak/>
        <w:t>［</w:t>
      </w:r>
      <w:r w:rsidR="005F3B3A">
        <w:rPr>
          <w:rFonts w:ascii="楷体_GB2312" w:eastAsia="楷体_GB2312" w:hAnsi="微软雅黑" w:cs="宋体"/>
          <w:color w:val="000000"/>
          <w:kern w:val="0"/>
          <w:sz w:val="24"/>
          <w:szCs w:val="24"/>
        </w:rPr>
        <w:t>2</w:t>
      </w:r>
      <w:r w:rsidRPr="00C6256F">
        <w:rPr>
          <w:rFonts w:ascii="楷体_GB2312" w:eastAsia="楷体_GB2312" w:hAnsi="微软雅黑" w:cs="宋体" w:hint="eastAsia"/>
          <w:color w:val="000000"/>
          <w:kern w:val="0"/>
          <w:sz w:val="24"/>
          <w:szCs w:val="24"/>
        </w:rPr>
        <w:t>］《</w:t>
      </w:r>
      <w:r w:rsidRPr="000B60BA">
        <w:rPr>
          <w:rFonts w:ascii="楷体_GB2312" w:eastAsia="楷体_GB2312" w:hAnsi="微软雅黑" w:cs="宋体"/>
          <w:color w:val="000000"/>
          <w:kern w:val="0"/>
          <w:sz w:val="24"/>
          <w:szCs w:val="24"/>
        </w:rPr>
        <w:t>工业互联网：技术与实践</w:t>
      </w:r>
      <w:r w:rsidRPr="00C6256F">
        <w:rPr>
          <w:rFonts w:ascii="楷体_GB2312" w:eastAsia="楷体_GB2312" w:hAnsi="微软雅黑" w:cs="宋体" w:hint="eastAsia"/>
          <w:color w:val="000000"/>
          <w:kern w:val="0"/>
          <w:sz w:val="24"/>
          <w:szCs w:val="24"/>
        </w:rPr>
        <w:t>》（第二版），</w:t>
      </w:r>
      <w:hyperlink r:id="rId9" w:tgtFrame="_blank" w:history="1">
        <w:proofErr w:type="gramStart"/>
        <w:r w:rsidRPr="000B60BA">
          <w:rPr>
            <w:rFonts w:ascii="楷体_GB2312" w:eastAsia="楷体_GB2312" w:hAnsi="微软雅黑" w:cs="宋体"/>
            <w:color w:val="000000"/>
            <w:kern w:val="0"/>
            <w:sz w:val="24"/>
            <w:szCs w:val="24"/>
          </w:rPr>
          <w:t>魏毅寅</w:t>
        </w:r>
        <w:proofErr w:type="gramEnd"/>
      </w:hyperlink>
      <w:r w:rsidRPr="000B60BA">
        <w:rPr>
          <w:rFonts w:ascii="楷体_GB2312" w:eastAsia="楷体_GB2312" w:hAnsi="微软雅黑" w:cs="宋体"/>
          <w:color w:val="000000"/>
          <w:kern w:val="0"/>
          <w:sz w:val="24"/>
          <w:szCs w:val="24"/>
        </w:rPr>
        <w:t>，</w:t>
      </w:r>
      <w:hyperlink r:id="rId10" w:tgtFrame="_blank" w:history="1">
        <w:proofErr w:type="gramStart"/>
        <w:r w:rsidRPr="000B60BA">
          <w:rPr>
            <w:rFonts w:ascii="楷体_GB2312" w:eastAsia="楷体_GB2312" w:hAnsi="微软雅黑" w:cs="宋体"/>
            <w:color w:val="000000"/>
            <w:kern w:val="0"/>
            <w:sz w:val="24"/>
            <w:szCs w:val="24"/>
          </w:rPr>
          <w:t>柴旭</w:t>
        </w:r>
        <w:proofErr w:type="gramEnd"/>
        <w:r w:rsidRPr="000B60BA">
          <w:rPr>
            <w:rFonts w:ascii="楷体_GB2312" w:eastAsia="楷体_GB2312" w:hAnsi="微软雅黑" w:cs="宋体"/>
            <w:color w:val="000000"/>
            <w:kern w:val="0"/>
            <w:sz w:val="24"/>
            <w:szCs w:val="24"/>
          </w:rPr>
          <w:t>东</w:t>
        </w:r>
      </w:hyperlink>
      <w:r w:rsidRPr="00C6256F">
        <w:rPr>
          <w:rFonts w:ascii="楷体_GB2312" w:eastAsia="楷体_GB2312" w:hAnsi="微软雅黑" w:cs="宋体" w:hint="eastAsia"/>
          <w:color w:val="000000"/>
          <w:kern w:val="0"/>
          <w:sz w:val="24"/>
          <w:szCs w:val="24"/>
        </w:rPr>
        <w:t>主编，</w:t>
      </w:r>
      <w:r w:rsidR="00F1743E">
        <w:rPr>
          <w:rFonts w:ascii="楷体_GB2312" w:eastAsia="楷体_GB2312" w:hAnsi="微软雅黑" w:cs="宋体" w:hint="eastAsia"/>
          <w:color w:val="000000"/>
          <w:kern w:val="0"/>
          <w:sz w:val="24"/>
          <w:szCs w:val="24"/>
        </w:rPr>
        <w:t>电子工业</w:t>
      </w:r>
      <w:r w:rsidRPr="00C6256F">
        <w:rPr>
          <w:rFonts w:ascii="楷体_GB2312" w:eastAsia="楷体_GB2312" w:hAnsi="微软雅黑" w:cs="宋体" w:hint="eastAsia"/>
          <w:color w:val="000000"/>
          <w:kern w:val="0"/>
          <w:sz w:val="24"/>
          <w:szCs w:val="24"/>
        </w:rPr>
        <w:t>出版社，20</w:t>
      </w:r>
      <w:r w:rsidR="00F1743E">
        <w:rPr>
          <w:rFonts w:ascii="楷体_GB2312" w:eastAsia="楷体_GB2312" w:hAnsi="微软雅黑" w:cs="宋体"/>
          <w:color w:val="000000"/>
          <w:kern w:val="0"/>
          <w:sz w:val="24"/>
          <w:szCs w:val="24"/>
        </w:rPr>
        <w:t>21</w:t>
      </w:r>
      <w:r w:rsidRPr="00C6256F">
        <w:rPr>
          <w:rFonts w:ascii="楷体_GB2312" w:eastAsia="楷体_GB2312" w:hAnsi="微软雅黑" w:cs="宋体" w:hint="eastAsia"/>
          <w:color w:val="000000"/>
          <w:kern w:val="0"/>
          <w:sz w:val="24"/>
          <w:szCs w:val="24"/>
        </w:rPr>
        <w:t>年；</w:t>
      </w:r>
    </w:p>
    <w:p w:rsidR="005F3B3A" w:rsidRDefault="005F3B3A" w:rsidP="005F3B3A">
      <w:pPr>
        <w:widowControl/>
        <w:shd w:val="clear" w:color="auto" w:fill="FFFFFF"/>
        <w:spacing w:before="100" w:beforeAutospacing="1" w:after="100" w:afterAutospacing="1" w:line="270" w:lineRule="atLeast"/>
        <w:jc w:val="left"/>
        <w:rPr>
          <w:rFonts w:ascii="楷体_GB2312" w:eastAsia="楷体_GB2312" w:hAnsi="微软雅黑" w:cs="宋体"/>
          <w:color w:val="000000"/>
          <w:kern w:val="0"/>
          <w:sz w:val="24"/>
          <w:szCs w:val="24"/>
        </w:rPr>
      </w:pPr>
      <w:r w:rsidRPr="00C6256F">
        <w:rPr>
          <w:rFonts w:ascii="楷体_GB2312" w:eastAsia="楷体_GB2312" w:hAnsi="微软雅黑" w:cs="宋体" w:hint="eastAsia"/>
          <w:color w:val="000000"/>
          <w:kern w:val="0"/>
          <w:sz w:val="24"/>
          <w:szCs w:val="24"/>
        </w:rPr>
        <w:t>［</w:t>
      </w:r>
      <w:r w:rsidR="007F4C7D">
        <w:rPr>
          <w:rFonts w:ascii="楷体_GB2312" w:eastAsia="楷体_GB2312" w:hAnsi="微软雅黑" w:cs="宋体"/>
          <w:color w:val="000000"/>
          <w:kern w:val="0"/>
          <w:sz w:val="24"/>
          <w:szCs w:val="24"/>
        </w:rPr>
        <w:t>3</w:t>
      </w:r>
      <w:r w:rsidRPr="00C6256F">
        <w:rPr>
          <w:rFonts w:ascii="楷体_GB2312" w:eastAsia="楷体_GB2312" w:hAnsi="微软雅黑" w:cs="宋体" w:hint="eastAsia"/>
          <w:color w:val="000000"/>
          <w:kern w:val="0"/>
          <w:sz w:val="24"/>
          <w:szCs w:val="24"/>
        </w:rPr>
        <w:t>］《</w:t>
      </w:r>
      <w:r w:rsidRPr="005F3B3A">
        <w:rPr>
          <w:rFonts w:ascii="楷体_GB2312" w:eastAsia="楷体_GB2312" w:hAnsi="微软雅黑" w:cs="宋体"/>
          <w:color w:val="000000"/>
          <w:kern w:val="0"/>
          <w:sz w:val="24"/>
          <w:szCs w:val="24"/>
        </w:rPr>
        <w:t>工业互联网(技术实践与行业解决方案)</w:t>
      </w:r>
      <w:r w:rsidRPr="00C6256F">
        <w:rPr>
          <w:rFonts w:ascii="楷体_GB2312" w:eastAsia="楷体_GB2312" w:hAnsi="微软雅黑" w:cs="宋体" w:hint="eastAsia"/>
          <w:color w:val="000000"/>
          <w:kern w:val="0"/>
          <w:sz w:val="24"/>
          <w:szCs w:val="24"/>
        </w:rPr>
        <w:t>》，</w:t>
      </w:r>
      <w:r w:rsidRPr="005F3B3A">
        <w:rPr>
          <w:rFonts w:ascii="楷体_GB2312" w:eastAsia="楷体_GB2312" w:hAnsi="微软雅黑" w:cs="宋体" w:hint="eastAsia"/>
          <w:color w:val="000000"/>
          <w:kern w:val="0"/>
          <w:sz w:val="24"/>
          <w:szCs w:val="24"/>
        </w:rPr>
        <w:t>程晓</w:t>
      </w:r>
      <w:r w:rsidRPr="00C6256F">
        <w:rPr>
          <w:rFonts w:ascii="楷体_GB2312" w:eastAsia="楷体_GB2312" w:hAnsi="微软雅黑" w:cs="宋体" w:hint="eastAsia"/>
          <w:color w:val="000000"/>
          <w:kern w:val="0"/>
          <w:sz w:val="24"/>
          <w:szCs w:val="24"/>
        </w:rPr>
        <w:t>主编，</w:t>
      </w:r>
      <w:r>
        <w:rPr>
          <w:rFonts w:ascii="楷体_GB2312" w:eastAsia="楷体_GB2312" w:hAnsi="微软雅黑" w:cs="宋体" w:hint="eastAsia"/>
          <w:color w:val="000000"/>
          <w:kern w:val="0"/>
          <w:sz w:val="24"/>
          <w:szCs w:val="24"/>
        </w:rPr>
        <w:t>电子工业</w:t>
      </w:r>
      <w:r w:rsidRPr="00C6256F">
        <w:rPr>
          <w:rFonts w:ascii="楷体_GB2312" w:eastAsia="楷体_GB2312" w:hAnsi="微软雅黑" w:cs="宋体" w:hint="eastAsia"/>
          <w:color w:val="000000"/>
          <w:kern w:val="0"/>
          <w:sz w:val="24"/>
          <w:szCs w:val="24"/>
        </w:rPr>
        <w:t>出版社，20</w:t>
      </w:r>
      <w:r>
        <w:rPr>
          <w:rFonts w:ascii="楷体_GB2312" w:eastAsia="楷体_GB2312" w:hAnsi="微软雅黑" w:cs="宋体"/>
          <w:color w:val="000000"/>
          <w:kern w:val="0"/>
          <w:sz w:val="24"/>
          <w:szCs w:val="24"/>
        </w:rPr>
        <w:t>20</w:t>
      </w:r>
      <w:r w:rsidRPr="00C6256F">
        <w:rPr>
          <w:rFonts w:ascii="楷体_GB2312" w:eastAsia="楷体_GB2312" w:hAnsi="微软雅黑" w:cs="宋体" w:hint="eastAsia"/>
          <w:color w:val="000000"/>
          <w:kern w:val="0"/>
          <w:sz w:val="24"/>
          <w:szCs w:val="24"/>
        </w:rPr>
        <w:t>年；</w:t>
      </w:r>
    </w:p>
    <w:p w:rsidR="007F4C7D" w:rsidRDefault="007F4C7D" w:rsidP="007F4C7D">
      <w:pPr>
        <w:widowControl/>
        <w:shd w:val="clear" w:color="auto" w:fill="FFFFFF"/>
        <w:spacing w:before="100" w:beforeAutospacing="1" w:after="100" w:afterAutospacing="1" w:line="270" w:lineRule="atLeast"/>
        <w:jc w:val="left"/>
        <w:rPr>
          <w:rFonts w:ascii="楷体_GB2312" w:eastAsia="楷体_GB2312" w:hAnsi="微软雅黑" w:cs="宋体"/>
          <w:color w:val="000000"/>
          <w:kern w:val="0"/>
          <w:sz w:val="24"/>
          <w:szCs w:val="24"/>
        </w:rPr>
      </w:pPr>
      <w:r w:rsidRPr="00C6256F">
        <w:rPr>
          <w:rFonts w:ascii="楷体_GB2312" w:eastAsia="楷体_GB2312" w:hAnsi="微软雅黑" w:cs="宋体" w:hint="eastAsia"/>
          <w:color w:val="000000"/>
          <w:kern w:val="0"/>
          <w:sz w:val="24"/>
          <w:szCs w:val="24"/>
        </w:rPr>
        <w:t>［</w:t>
      </w:r>
      <w:r>
        <w:rPr>
          <w:rFonts w:ascii="楷体_GB2312" w:eastAsia="楷体_GB2312" w:hAnsi="微软雅黑" w:cs="宋体"/>
          <w:color w:val="000000"/>
          <w:kern w:val="0"/>
          <w:sz w:val="24"/>
          <w:szCs w:val="24"/>
        </w:rPr>
        <w:t>4</w:t>
      </w:r>
      <w:r w:rsidRPr="00C6256F">
        <w:rPr>
          <w:rFonts w:ascii="楷体_GB2312" w:eastAsia="楷体_GB2312" w:hAnsi="微软雅黑" w:cs="宋体" w:hint="eastAsia"/>
          <w:color w:val="000000"/>
          <w:kern w:val="0"/>
          <w:sz w:val="24"/>
          <w:szCs w:val="24"/>
        </w:rPr>
        <w:t>］《</w:t>
      </w:r>
      <w:r w:rsidRPr="007F4C7D">
        <w:rPr>
          <w:rFonts w:ascii="楷体_GB2312" w:eastAsia="楷体_GB2312" w:hAnsi="微软雅黑" w:cs="宋体"/>
          <w:color w:val="000000"/>
          <w:kern w:val="0"/>
          <w:sz w:val="24"/>
          <w:szCs w:val="24"/>
        </w:rPr>
        <w:t>工业互联网导论(工业互联网人才培养系列教材)</w:t>
      </w:r>
      <w:r w:rsidRPr="00C6256F">
        <w:rPr>
          <w:rFonts w:ascii="楷体_GB2312" w:eastAsia="楷体_GB2312" w:hAnsi="微软雅黑" w:cs="宋体" w:hint="eastAsia"/>
          <w:color w:val="000000"/>
          <w:kern w:val="0"/>
          <w:sz w:val="24"/>
          <w:szCs w:val="24"/>
        </w:rPr>
        <w:t>》，</w:t>
      </w:r>
      <w:r w:rsidRPr="007F4C7D">
        <w:rPr>
          <w:rFonts w:ascii="楷体_GB2312" w:eastAsia="楷体_GB2312" w:hAnsi="微软雅黑" w:cs="宋体"/>
          <w:color w:val="000000"/>
          <w:kern w:val="0"/>
          <w:sz w:val="24"/>
          <w:szCs w:val="24"/>
        </w:rPr>
        <w:t>张忠平</w:t>
      </w:r>
      <w:r w:rsidRPr="00C6256F">
        <w:rPr>
          <w:rFonts w:ascii="楷体_GB2312" w:eastAsia="楷体_GB2312" w:hAnsi="微软雅黑" w:cs="宋体" w:hint="eastAsia"/>
          <w:color w:val="000000"/>
          <w:kern w:val="0"/>
          <w:sz w:val="24"/>
          <w:szCs w:val="24"/>
        </w:rPr>
        <w:t>主编，</w:t>
      </w:r>
      <w:r>
        <w:rPr>
          <w:rFonts w:ascii="楷体_GB2312" w:eastAsia="楷体_GB2312" w:hAnsi="微软雅黑" w:cs="宋体" w:hint="eastAsia"/>
          <w:color w:val="000000"/>
          <w:kern w:val="0"/>
          <w:sz w:val="24"/>
          <w:szCs w:val="24"/>
        </w:rPr>
        <w:t>科学</w:t>
      </w:r>
      <w:r w:rsidRPr="00C6256F">
        <w:rPr>
          <w:rFonts w:ascii="楷体_GB2312" w:eastAsia="楷体_GB2312" w:hAnsi="微软雅黑" w:cs="宋体" w:hint="eastAsia"/>
          <w:color w:val="000000"/>
          <w:kern w:val="0"/>
          <w:sz w:val="24"/>
          <w:szCs w:val="24"/>
        </w:rPr>
        <w:t>出版社，20</w:t>
      </w:r>
      <w:r>
        <w:rPr>
          <w:rFonts w:ascii="楷体_GB2312" w:eastAsia="楷体_GB2312" w:hAnsi="微软雅黑" w:cs="宋体"/>
          <w:color w:val="000000"/>
          <w:kern w:val="0"/>
          <w:sz w:val="24"/>
          <w:szCs w:val="24"/>
        </w:rPr>
        <w:t>21</w:t>
      </w:r>
      <w:r w:rsidRPr="00C6256F">
        <w:rPr>
          <w:rFonts w:ascii="楷体_GB2312" w:eastAsia="楷体_GB2312" w:hAnsi="微软雅黑" w:cs="宋体" w:hint="eastAsia"/>
          <w:color w:val="000000"/>
          <w:kern w:val="0"/>
          <w:sz w:val="24"/>
          <w:szCs w:val="24"/>
        </w:rPr>
        <w:t>年；</w:t>
      </w:r>
    </w:p>
    <w:p w:rsidR="008F520C" w:rsidRDefault="008F520C" w:rsidP="008F520C">
      <w:pPr>
        <w:widowControl/>
        <w:shd w:val="clear" w:color="auto" w:fill="FFFFFF"/>
        <w:spacing w:before="100" w:beforeAutospacing="1" w:after="100" w:afterAutospacing="1" w:line="270" w:lineRule="atLeast"/>
        <w:jc w:val="left"/>
        <w:rPr>
          <w:rFonts w:ascii="楷体_GB2312" w:eastAsia="楷体_GB2312" w:hAnsi="微软雅黑" w:cs="宋体"/>
          <w:color w:val="000000"/>
          <w:kern w:val="0"/>
          <w:sz w:val="24"/>
          <w:szCs w:val="24"/>
        </w:rPr>
      </w:pPr>
      <w:r w:rsidRPr="00C6256F">
        <w:rPr>
          <w:rFonts w:ascii="楷体_GB2312" w:eastAsia="楷体_GB2312" w:hAnsi="微软雅黑" w:cs="宋体" w:hint="eastAsia"/>
          <w:color w:val="000000"/>
          <w:kern w:val="0"/>
          <w:sz w:val="24"/>
          <w:szCs w:val="24"/>
        </w:rPr>
        <w:t>［</w:t>
      </w:r>
      <w:r>
        <w:rPr>
          <w:rFonts w:ascii="楷体_GB2312" w:eastAsia="楷体_GB2312" w:hAnsi="微软雅黑" w:cs="宋体"/>
          <w:color w:val="000000"/>
          <w:kern w:val="0"/>
          <w:sz w:val="24"/>
          <w:szCs w:val="24"/>
        </w:rPr>
        <w:t>5</w:t>
      </w:r>
      <w:r w:rsidRPr="00C6256F">
        <w:rPr>
          <w:rFonts w:ascii="楷体_GB2312" w:eastAsia="楷体_GB2312" w:hAnsi="微软雅黑" w:cs="宋体" w:hint="eastAsia"/>
          <w:color w:val="000000"/>
          <w:kern w:val="0"/>
          <w:sz w:val="24"/>
          <w:szCs w:val="24"/>
        </w:rPr>
        <w:t>］《</w:t>
      </w:r>
      <w:r w:rsidRPr="007F4C7D">
        <w:rPr>
          <w:rFonts w:ascii="楷体_GB2312" w:eastAsia="楷体_GB2312" w:hAnsi="微软雅黑" w:cs="宋体"/>
          <w:color w:val="000000"/>
          <w:kern w:val="0"/>
          <w:sz w:val="24"/>
          <w:szCs w:val="24"/>
        </w:rPr>
        <w:t>工业互联网</w:t>
      </w:r>
      <w:r>
        <w:rPr>
          <w:rFonts w:ascii="楷体_GB2312" w:eastAsia="楷体_GB2312" w:hAnsi="微软雅黑" w:cs="宋体" w:hint="eastAsia"/>
          <w:color w:val="000000"/>
          <w:kern w:val="0"/>
          <w:sz w:val="24"/>
          <w:szCs w:val="24"/>
        </w:rPr>
        <w:t>白皮书</w:t>
      </w:r>
      <w:r w:rsidRPr="00C6256F">
        <w:rPr>
          <w:rFonts w:ascii="楷体_GB2312" w:eastAsia="楷体_GB2312" w:hAnsi="微软雅黑" w:cs="宋体" w:hint="eastAsia"/>
          <w:color w:val="000000"/>
          <w:kern w:val="0"/>
          <w:sz w:val="24"/>
          <w:szCs w:val="24"/>
        </w:rPr>
        <w:t>》，</w:t>
      </w:r>
      <w:r>
        <w:rPr>
          <w:rFonts w:ascii="楷体_GB2312" w:eastAsia="楷体_GB2312" w:hAnsi="微软雅黑" w:cs="宋体" w:hint="eastAsia"/>
          <w:color w:val="000000"/>
          <w:kern w:val="0"/>
          <w:sz w:val="24"/>
          <w:szCs w:val="24"/>
        </w:rPr>
        <w:t>工业互联网产业联盟</w:t>
      </w:r>
      <w:r w:rsidRPr="00C6256F">
        <w:rPr>
          <w:rFonts w:ascii="楷体_GB2312" w:eastAsia="楷体_GB2312" w:hAnsi="微软雅黑" w:cs="宋体" w:hint="eastAsia"/>
          <w:color w:val="000000"/>
          <w:kern w:val="0"/>
          <w:sz w:val="24"/>
          <w:szCs w:val="24"/>
        </w:rPr>
        <w:t>，</w:t>
      </w:r>
      <w:hyperlink r:id="rId11" w:history="1">
        <w:r w:rsidRPr="00EB6354">
          <w:rPr>
            <w:rStyle w:val="af1"/>
            <w:rFonts w:ascii="楷体_GB2312" w:eastAsia="楷体_GB2312" w:hAnsi="微软雅黑" w:cs="宋体"/>
            <w:kern w:val="0"/>
            <w:sz w:val="24"/>
            <w:szCs w:val="24"/>
          </w:rPr>
          <w:t>http://www.aii-alliance.org/index.php/index/c145.html</w:t>
        </w:r>
      </w:hyperlink>
      <w:r>
        <w:rPr>
          <w:rFonts w:ascii="楷体_GB2312" w:eastAsia="楷体_GB2312" w:hAnsi="微软雅黑" w:cs="宋体" w:hint="eastAsia"/>
          <w:color w:val="000000"/>
          <w:kern w:val="0"/>
          <w:sz w:val="24"/>
          <w:szCs w:val="24"/>
        </w:rPr>
        <w:t xml:space="preserve">， </w:t>
      </w:r>
      <w:r w:rsidRPr="00C6256F">
        <w:rPr>
          <w:rFonts w:ascii="楷体_GB2312" w:eastAsia="楷体_GB2312" w:hAnsi="微软雅黑" w:cs="宋体" w:hint="eastAsia"/>
          <w:color w:val="000000"/>
          <w:kern w:val="0"/>
          <w:sz w:val="24"/>
          <w:szCs w:val="24"/>
        </w:rPr>
        <w:t>20</w:t>
      </w:r>
      <w:r>
        <w:rPr>
          <w:rFonts w:ascii="楷体_GB2312" w:eastAsia="楷体_GB2312" w:hAnsi="微软雅黑" w:cs="宋体"/>
          <w:color w:val="000000"/>
          <w:kern w:val="0"/>
          <w:sz w:val="24"/>
          <w:szCs w:val="24"/>
        </w:rPr>
        <w:t>21</w:t>
      </w:r>
      <w:r w:rsidRPr="00C6256F">
        <w:rPr>
          <w:rFonts w:ascii="楷体_GB2312" w:eastAsia="楷体_GB2312" w:hAnsi="微软雅黑" w:cs="宋体" w:hint="eastAsia"/>
          <w:color w:val="000000"/>
          <w:kern w:val="0"/>
          <w:sz w:val="24"/>
          <w:szCs w:val="24"/>
        </w:rPr>
        <w:t>年；</w:t>
      </w:r>
    </w:p>
    <w:p w:rsidR="008F520C" w:rsidRDefault="008F520C" w:rsidP="007F4C7D">
      <w:pPr>
        <w:widowControl/>
        <w:shd w:val="clear" w:color="auto" w:fill="FFFFFF"/>
        <w:spacing w:before="100" w:beforeAutospacing="1" w:after="100" w:afterAutospacing="1" w:line="270" w:lineRule="atLeast"/>
        <w:jc w:val="left"/>
        <w:rPr>
          <w:rFonts w:ascii="楷体_GB2312" w:eastAsia="楷体_GB2312" w:hAnsi="微软雅黑" w:cs="宋体"/>
          <w:color w:val="000000"/>
          <w:kern w:val="0"/>
          <w:sz w:val="24"/>
          <w:szCs w:val="24"/>
        </w:rPr>
      </w:pPr>
    </w:p>
    <w:p w:rsidR="007F4C7D" w:rsidRDefault="007F4C7D" w:rsidP="005F3B3A">
      <w:pPr>
        <w:widowControl/>
        <w:shd w:val="clear" w:color="auto" w:fill="FFFFFF"/>
        <w:spacing w:before="100" w:beforeAutospacing="1" w:after="100" w:afterAutospacing="1" w:line="270" w:lineRule="atLeast"/>
        <w:jc w:val="left"/>
        <w:rPr>
          <w:rFonts w:ascii="楷体_GB2312" w:eastAsia="楷体_GB2312" w:hAnsi="微软雅黑" w:cs="宋体"/>
          <w:color w:val="000000"/>
          <w:kern w:val="0"/>
          <w:sz w:val="24"/>
          <w:szCs w:val="24"/>
        </w:rPr>
      </w:pPr>
    </w:p>
    <w:p w:rsidR="005F3B3A" w:rsidRPr="00C6256F" w:rsidRDefault="005F3B3A" w:rsidP="000B60BA">
      <w:pPr>
        <w:widowControl/>
        <w:shd w:val="clear" w:color="auto" w:fill="FFFFFF"/>
        <w:spacing w:before="100" w:beforeAutospacing="1" w:after="100" w:afterAutospacing="1" w:line="270" w:lineRule="atLeast"/>
        <w:jc w:val="left"/>
        <w:rPr>
          <w:rFonts w:ascii="微软雅黑" w:eastAsia="微软雅黑" w:hAnsi="微软雅黑" w:cs="宋体"/>
          <w:color w:val="000000"/>
          <w:kern w:val="0"/>
          <w:sz w:val="18"/>
          <w:szCs w:val="18"/>
        </w:rPr>
      </w:pPr>
    </w:p>
    <w:sectPr w:rsidR="005F3B3A" w:rsidRPr="00C6256F" w:rsidSect="001152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F4E10"/>
    <w:multiLevelType w:val="multilevel"/>
    <w:tmpl w:val="01AF4E1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6D1402E"/>
    <w:multiLevelType w:val="multilevel"/>
    <w:tmpl w:val="06D1402E"/>
    <w:lvl w:ilvl="0">
      <w:start w:val="1"/>
      <w:numFmt w:val="decimal"/>
      <w:lvlText w:val="%1"/>
      <w:lvlJc w:val="left"/>
      <w:pPr>
        <w:ind w:left="375" w:hanging="375"/>
      </w:pPr>
      <w:rPr>
        <w:rFonts w:hint="default"/>
      </w:rPr>
    </w:lvl>
    <w:lvl w:ilvl="1">
      <w:start w:val="1"/>
      <w:numFmt w:val="decimal"/>
      <w:lvlText w:val="1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 w15:restartNumberingAfterBreak="0">
    <w:nsid w:val="0BD22E68"/>
    <w:multiLevelType w:val="multilevel"/>
    <w:tmpl w:val="0BD22E6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FBF4E7A"/>
    <w:multiLevelType w:val="multilevel"/>
    <w:tmpl w:val="0FBF4E7A"/>
    <w:lvl w:ilvl="0">
      <w:start w:val="1"/>
      <w:numFmt w:val="decimal"/>
      <w:lvlText w:val="%1"/>
      <w:lvlJc w:val="left"/>
      <w:pPr>
        <w:ind w:left="375" w:hanging="375"/>
      </w:pPr>
      <w:rPr>
        <w:rFonts w:hint="default"/>
      </w:rPr>
    </w:lvl>
    <w:lvl w:ilvl="1">
      <w:start w:val="1"/>
      <w:numFmt w:val="decimal"/>
      <w:lvlText w:val="10.%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 w15:restartNumberingAfterBreak="0">
    <w:nsid w:val="18483EA0"/>
    <w:multiLevelType w:val="multilevel"/>
    <w:tmpl w:val="18483EA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5" w15:restartNumberingAfterBreak="0">
    <w:nsid w:val="24FE673E"/>
    <w:multiLevelType w:val="multilevel"/>
    <w:tmpl w:val="24FE673E"/>
    <w:lvl w:ilvl="0">
      <w:start w:val="1"/>
      <w:numFmt w:val="decimal"/>
      <w:lvlText w:val="%1"/>
      <w:lvlJc w:val="left"/>
      <w:pPr>
        <w:ind w:left="375" w:hanging="375"/>
      </w:pPr>
      <w:rPr>
        <w:rFonts w:hint="default"/>
      </w:rPr>
    </w:lvl>
    <w:lvl w:ilvl="1">
      <w:start w:val="1"/>
      <w:numFmt w:val="decimal"/>
      <w:lvlText w:val="7.%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6" w15:restartNumberingAfterBreak="0">
    <w:nsid w:val="30B311F4"/>
    <w:multiLevelType w:val="multilevel"/>
    <w:tmpl w:val="8A742E6A"/>
    <w:lvl w:ilvl="0">
      <w:start w:val="1"/>
      <w:numFmt w:val="decimal"/>
      <w:suff w:val="space"/>
      <w:lvlText w:val="%1、"/>
      <w:lvlJc w:val="left"/>
      <w:pPr>
        <w:ind w:left="780" w:hanging="360"/>
      </w:pPr>
      <w:rPr>
        <w:rFonts w:hint="default"/>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38142151"/>
    <w:multiLevelType w:val="multilevel"/>
    <w:tmpl w:val="38142151"/>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8" w15:restartNumberingAfterBreak="0">
    <w:nsid w:val="385C570C"/>
    <w:multiLevelType w:val="multilevel"/>
    <w:tmpl w:val="385C570C"/>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9" w15:restartNumberingAfterBreak="0">
    <w:nsid w:val="3DA063DD"/>
    <w:multiLevelType w:val="multilevel"/>
    <w:tmpl w:val="3DA063D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3FD93771"/>
    <w:multiLevelType w:val="multilevel"/>
    <w:tmpl w:val="3FD93771"/>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1" w15:restartNumberingAfterBreak="0">
    <w:nsid w:val="443F6FF0"/>
    <w:multiLevelType w:val="multilevel"/>
    <w:tmpl w:val="443F6FF0"/>
    <w:lvl w:ilvl="0">
      <w:start w:val="1"/>
      <w:numFmt w:val="decimal"/>
      <w:lvlText w:val="%1"/>
      <w:lvlJc w:val="left"/>
      <w:pPr>
        <w:ind w:left="375" w:hanging="375"/>
      </w:pPr>
      <w:rPr>
        <w:rFonts w:hint="default"/>
      </w:rPr>
    </w:lvl>
    <w:lvl w:ilvl="1">
      <w:start w:val="1"/>
      <w:numFmt w:val="decimal"/>
      <w:lvlText w:val="3.%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2" w15:restartNumberingAfterBreak="0">
    <w:nsid w:val="4451112C"/>
    <w:multiLevelType w:val="multilevel"/>
    <w:tmpl w:val="4451112C"/>
    <w:lvl w:ilvl="0">
      <w:start w:val="1"/>
      <w:numFmt w:val="decimal"/>
      <w:lvlText w:val="%1"/>
      <w:lvlJc w:val="left"/>
      <w:pPr>
        <w:ind w:left="375" w:hanging="375"/>
      </w:pPr>
      <w:rPr>
        <w:rFonts w:hint="default"/>
      </w:rPr>
    </w:lvl>
    <w:lvl w:ilvl="1">
      <w:start w:val="1"/>
      <w:numFmt w:val="decimal"/>
      <w:lvlText w:val="8.%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15:restartNumberingAfterBreak="0">
    <w:nsid w:val="45A75933"/>
    <w:multiLevelType w:val="multilevel"/>
    <w:tmpl w:val="45A7593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472D4479"/>
    <w:multiLevelType w:val="multilevel"/>
    <w:tmpl w:val="472D4479"/>
    <w:lvl w:ilvl="0">
      <w:start w:val="1"/>
      <w:numFmt w:val="decimal"/>
      <w:lvlText w:val="%1"/>
      <w:lvlJc w:val="left"/>
      <w:pPr>
        <w:ind w:left="375" w:hanging="375"/>
      </w:pPr>
      <w:rPr>
        <w:rFonts w:hint="default"/>
      </w:rPr>
    </w:lvl>
    <w:lvl w:ilvl="1">
      <w:start w:val="1"/>
      <w:numFmt w:val="decimal"/>
      <w:lvlText w:val="6.%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5" w15:restartNumberingAfterBreak="0">
    <w:nsid w:val="4A846624"/>
    <w:multiLevelType w:val="multilevel"/>
    <w:tmpl w:val="4A846624"/>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6" w15:restartNumberingAfterBreak="0">
    <w:nsid w:val="4BF95C71"/>
    <w:multiLevelType w:val="multilevel"/>
    <w:tmpl w:val="4BF95C71"/>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7" w15:restartNumberingAfterBreak="0">
    <w:nsid w:val="517954EC"/>
    <w:multiLevelType w:val="multilevel"/>
    <w:tmpl w:val="517954EC"/>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8" w15:restartNumberingAfterBreak="0">
    <w:nsid w:val="533D2459"/>
    <w:multiLevelType w:val="multilevel"/>
    <w:tmpl w:val="533D2459"/>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582D7643"/>
    <w:multiLevelType w:val="multilevel"/>
    <w:tmpl w:val="582D764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58446174"/>
    <w:multiLevelType w:val="multilevel"/>
    <w:tmpl w:val="58446174"/>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1" w15:restartNumberingAfterBreak="0">
    <w:nsid w:val="5971110C"/>
    <w:multiLevelType w:val="multilevel"/>
    <w:tmpl w:val="5971110C"/>
    <w:lvl w:ilvl="0">
      <w:start w:val="1"/>
      <w:numFmt w:val="decimal"/>
      <w:lvlText w:val="%1"/>
      <w:lvlJc w:val="left"/>
      <w:pPr>
        <w:ind w:left="375" w:hanging="375"/>
      </w:pPr>
      <w:rPr>
        <w:rFonts w:hint="default"/>
      </w:rPr>
    </w:lvl>
    <w:lvl w:ilvl="1">
      <w:start w:val="1"/>
      <w:numFmt w:val="decimal"/>
      <w:lvlText w:val="9.%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2" w15:restartNumberingAfterBreak="0">
    <w:nsid w:val="59973024"/>
    <w:multiLevelType w:val="hybridMultilevel"/>
    <w:tmpl w:val="22D2464A"/>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3" w15:restartNumberingAfterBreak="0">
    <w:nsid w:val="60BD0C1F"/>
    <w:multiLevelType w:val="multilevel"/>
    <w:tmpl w:val="3DA063DD"/>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621C0770"/>
    <w:multiLevelType w:val="multilevel"/>
    <w:tmpl w:val="621C0770"/>
    <w:lvl w:ilvl="0">
      <w:start w:val="1"/>
      <w:numFmt w:val="decimal"/>
      <w:lvlText w:val="%1"/>
      <w:lvlJc w:val="left"/>
      <w:pPr>
        <w:ind w:left="375" w:hanging="375"/>
      </w:pPr>
      <w:rPr>
        <w:rFonts w:hint="default"/>
      </w:rPr>
    </w:lvl>
    <w:lvl w:ilvl="1">
      <w:start w:val="1"/>
      <w:numFmt w:val="decimal"/>
      <w:lvlText w:val="5.%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5" w15:restartNumberingAfterBreak="0">
    <w:nsid w:val="662A1A34"/>
    <w:multiLevelType w:val="multilevel"/>
    <w:tmpl w:val="662A1A3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744724EF"/>
    <w:multiLevelType w:val="multilevel"/>
    <w:tmpl w:val="744724EF"/>
    <w:lvl w:ilvl="0">
      <w:start w:val="1"/>
      <w:numFmt w:val="decimal"/>
      <w:lvlText w:val="%1"/>
      <w:lvlJc w:val="left"/>
      <w:pPr>
        <w:ind w:left="375" w:hanging="375"/>
      </w:pPr>
      <w:rPr>
        <w:rFonts w:hint="default"/>
      </w:rPr>
    </w:lvl>
    <w:lvl w:ilvl="1">
      <w:start w:val="1"/>
      <w:numFmt w:val="decimal"/>
      <w:lvlText w:val="2.%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7" w15:restartNumberingAfterBreak="0">
    <w:nsid w:val="756205C6"/>
    <w:multiLevelType w:val="multilevel"/>
    <w:tmpl w:val="756205C6"/>
    <w:lvl w:ilvl="0">
      <w:start w:val="1"/>
      <w:numFmt w:val="decimal"/>
      <w:lvlText w:val="%1"/>
      <w:lvlJc w:val="left"/>
      <w:pPr>
        <w:ind w:left="375" w:hanging="375"/>
      </w:pPr>
      <w:rPr>
        <w:rFonts w:hint="default"/>
      </w:rPr>
    </w:lvl>
    <w:lvl w:ilvl="1">
      <w:start w:val="1"/>
      <w:numFmt w:val="decimal"/>
      <w:lvlText w:val="4.%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8" w15:restartNumberingAfterBreak="0">
    <w:nsid w:val="78D84C10"/>
    <w:multiLevelType w:val="multilevel"/>
    <w:tmpl w:val="78D84C10"/>
    <w:lvl w:ilvl="0">
      <w:start w:val="1"/>
      <w:numFmt w:val="decimal"/>
      <w:lvlText w:val="%1"/>
      <w:lvlJc w:val="left"/>
      <w:pPr>
        <w:ind w:left="375" w:hanging="375"/>
      </w:pPr>
      <w:rPr>
        <w:rFonts w:hint="default"/>
      </w:rPr>
    </w:lvl>
    <w:lvl w:ilvl="1">
      <w:start w:val="1"/>
      <w:numFmt w:val="decimal"/>
      <w:lvlText w:val="1.%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9" w15:restartNumberingAfterBreak="0">
    <w:nsid w:val="7AC3550A"/>
    <w:multiLevelType w:val="multilevel"/>
    <w:tmpl w:val="7AC3550A"/>
    <w:lvl w:ilvl="0">
      <w:start w:val="1"/>
      <w:numFmt w:val="decimal"/>
      <w:lvlText w:val="%1)"/>
      <w:lvlJc w:val="left"/>
      <w:pPr>
        <w:ind w:left="1140" w:hanging="36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0" w15:restartNumberingAfterBreak="0">
    <w:nsid w:val="7E513591"/>
    <w:multiLevelType w:val="multilevel"/>
    <w:tmpl w:val="7E513591"/>
    <w:lvl w:ilvl="0">
      <w:start w:val="1"/>
      <w:numFmt w:val="decimal"/>
      <w:lvlText w:val="%1"/>
      <w:lvlJc w:val="left"/>
      <w:pPr>
        <w:ind w:left="375" w:hanging="375"/>
      </w:pPr>
      <w:rPr>
        <w:rFonts w:hint="default"/>
      </w:rPr>
    </w:lvl>
    <w:lvl w:ilvl="1">
      <w:start w:val="1"/>
      <w:numFmt w:val="decimal"/>
      <w:lvlText w:val="11.%2"/>
      <w:lvlJc w:val="left"/>
      <w:pPr>
        <w:ind w:left="1155" w:hanging="375"/>
      </w:pPr>
      <w:rPr>
        <w:rFonts w:hint="eastAsia"/>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num w:numId="1">
    <w:abstractNumId w:val="13"/>
  </w:num>
  <w:num w:numId="2">
    <w:abstractNumId w:val="6"/>
  </w:num>
  <w:num w:numId="3">
    <w:abstractNumId w:val="28"/>
  </w:num>
  <w:num w:numId="4">
    <w:abstractNumId w:val="4"/>
  </w:num>
  <w:num w:numId="5">
    <w:abstractNumId w:val="7"/>
  </w:num>
  <w:num w:numId="6">
    <w:abstractNumId w:val="26"/>
  </w:num>
  <w:num w:numId="7">
    <w:abstractNumId w:val="16"/>
  </w:num>
  <w:num w:numId="8">
    <w:abstractNumId w:val="11"/>
  </w:num>
  <w:num w:numId="9">
    <w:abstractNumId w:val="8"/>
  </w:num>
  <w:num w:numId="10">
    <w:abstractNumId w:val="27"/>
  </w:num>
  <w:num w:numId="11">
    <w:abstractNumId w:val="17"/>
  </w:num>
  <w:num w:numId="12">
    <w:abstractNumId w:val="24"/>
  </w:num>
  <w:num w:numId="13">
    <w:abstractNumId w:val="10"/>
  </w:num>
  <w:num w:numId="14">
    <w:abstractNumId w:val="14"/>
  </w:num>
  <w:num w:numId="15">
    <w:abstractNumId w:val="15"/>
  </w:num>
  <w:num w:numId="16">
    <w:abstractNumId w:val="5"/>
  </w:num>
  <w:num w:numId="17">
    <w:abstractNumId w:val="0"/>
  </w:num>
  <w:num w:numId="18">
    <w:abstractNumId w:val="12"/>
  </w:num>
  <w:num w:numId="19">
    <w:abstractNumId w:val="29"/>
  </w:num>
  <w:num w:numId="20">
    <w:abstractNumId w:val="21"/>
  </w:num>
  <w:num w:numId="21">
    <w:abstractNumId w:val="20"/>
  </w:num>
  <w:num w:numId="22">
    <w:abstractNumId w:val="3"/>
  </w:num>
  <w:num w:numId="23">
    <w:abstractNumId w:val="25"/>
  </w:num>
  <w:num w:numId="24">
    <w:abstractNumId w:val="30"/>
  </w:num>
  <w:num w:numId="25">
    <w:abstractNumId w:val="19"/>
  </w:num>
  <w:num w:numId="26">
    <w:abstractNumId w:val="1"/>
  </w:num>
  <w:num w:numId="27">
    <w:abstractNumId w:val="2"/>
  </w:num>
  <w:num w:numId="28">
    <w:abstractNumId w:val="9"/>
  </w:num>
  <w:num w:numId="29">
    <w:abstractNumId w:val="18"/>
  </w:num>
  <w:num w:numId="30">
    <w:abstractNumId w:val="22"/>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E94BEB"/>
    <w:rsid w:val="000036CA"/>
    <w:rsid w:val="00015EF8"/>
    <w:rsid w:val="0001799F"/>
    <w:rsid w:val="00031704"/>
    <w:rsid w:val="00031F7C"/>
    <w:rsid w:val="000321EC"/>
    <w:rsid w:val="00034337"/>
    <w:rsid w:val="00042932"/>
    <w:rsid w:val="00095FFD"/>
    <w:rsid w:val="000A3341"/>
    <w:rsid w:val="000A437A"/>
    <w:rsid w:val="000A5185"/>
    <w:rsid w:val="000A60F1"/>
    <w:rsid w:val="000B2881"/>
    <w:rsid w:val="000B3D8E"/>
    <w:rsid w:val="000B60BA"/>
    <w:rsid w:val="000C5F22"/>
    <w:rsid w:val="000C633E"/>
    <w:rsid w:val="000E110C"/>
    <w:rsid w:val="000E55C2"/>
    <w:rsid w:val="000F72E2"/>
    <w:rsid w:val="00100389"/>
    <w:rsid w:val="001069DF"/>
    <w:rsid w:val="00110730"/>
    <w:rsid w:val="00113D05"/>
    <w:rsid w:val="0011525A"/>
    <w:rsid w:val="001202B6"/>
    <w:rsid w:val="00131188"/>
    <w:rsid w:val="001375F5"/>
    <w:rsid w:val="001376E4"/>
    <w:rsid w:val="00137F5E"/>
    <w:rsid w:val="00140CE5"/>
    <w:rsid w:val="00142947"/>
    <w:rsid w:val="00143AF6"/>
    <w:rsid w:val="00144FF0"/>
    <w:rsid w:val="001470C5"/>
    <w:rsid w:val="00152567"/>
    <w:rsid w:val="00162672"/>
    <w:rsid w:val="0017147A"/>
    <w:rsid w:val="00172542"/>
    <w:rsid w:val="00173774"/>
    <w:rsid w:val="00177687"/>
    <w:rsid w:val="0019565E"/>
    <w:rsid w:val="00196878"/>
    <w:rsid w:val="001A22AE"/>
    <w:rsid w:val="001A311D"/>
    <w:rsid w:val="001D2DF6"/>
    <w:rsid w:val="001E3FF8"/>
    <w:rsid w:val="001E5823"/>
    <w:rsid w:val="001F1C3F"/>
    <w:rsid w:val="00204549"/>
    <w:rsid w:val="00206A9D"/>
    <w:rsid w:val="00222ACD"/>
    <w:rsid w:val="00243349"/>
    <w:rsid w:val="00244E23"/>
    <w:rsid w:val="00247284"/>
    <w:rsid w:val="00253737"/>
    <w:rsid w:val="0025700D"/>
    <w:rsid w:val="002656D7"/>
    <w:rsid w:val="0026588D"/>
    <w:rsid w:val="002750E0"/>
    <w:rsid w:val="0028296C"/>
    <w:rsid w:val="002A0DD0"/>
    <w:rsid w:val="002A57BF"/>
    <w:rsid w:val="002B2B73"/>
    <w:rsid w:val="002B784D"/>
    <w:rsid w:val="002C594B"/>
    <w:rsid w:val="002D58A0"/>
    <w:rsid w:val="002E5146"/>
    <w:rsid w:val="002E762F"/>
    <w:rsid w:val="002F1328"/>
    <w:rsid w:val="002F2EC9"/>
    <w:rsid w:val="00300B6C"/>
    <w:rsid w:val="00303232"/>
    <w:rsid w:val="00305A4C"/>
    <w:rsid w:val="00311C61"/>
    <w:rsid w:val="0031324E"/>
    <w:rsid w:val="003231A3"/>
    <w:rsid w:val="00330A46"/>
    <w:rsid w:val="00352114"/>
    <w:rsid w:val="00353D09"/>
    <w:rsid w:val="0035471D"/>
    <w:rsid w:val="00355641"/>
    <w:rsid w:val="003568CE"/>
    <w:rsid w:val="00357604"/>
    <w:rsid w:val="0035768F"/>
    <w:rsid w:val="00363121"/>
    <w:rsid w:val="003705A3"/>
    <w:rsid w:val="003717AC"/>
    <w:rsid w:val="00372259"/>
    <w:rsid w:val="0037782D"/>
    <w:rsid w:val="003807F3"/>
    <w:rsid w:val="003829C7"/>
    <w:rsid w:val="00393908"/>
    <w:rsid w:val="003A095B"/>
    <w:rsid w:val="003A0D71"/>
    <w:rsid w:val="003A2251"/>
    <w:rsid w:val="003B4189"/>
    <w:rsid w:val="003C43E3"/>
    <w:rsid w:val="003C5F22"/>
    <w:rsid w:val="003D10A2"/>
    <w:rsid w:val="003D582F"/>
    <w:rsid w:val="003E18C8"/>
    <w:rsid w:val="003F03FA"/>
    <w:rsid w:val="003F2580"/>
    <w:rsid w:val="003F34D0"/>
    <w:rsid w:val="003F553C"/>
    <w:rsid w:val="00401864"/>
    <w:rsid w:val="00404153"/>
    <w:rsid w:val="00411279"/>
    <w:rsid w:val="004206C3"/>
    <w:rsid w:val="00421592"/>
    <w:rsid w:val="0043093C"/>
    <w:rsid w:val="00441A82"/>
    <w:rsid w:val="0044433F"/>
    <w:rsid w:val="00451C30"/>
    <w:rsid w:val="00464C1C"/>
    <w:rsid w:val="00464CEF"/>
    <w:rsid w:val="00470CB7"/>
    <w:rsid w:val="00473B7F"/>
    <w:rsid w:val="0048405B"/>
    <w:rsid w:val="00490D7E"/>
    <w:rsid w:val="00492220"/>
    <w:rsid w:val="00492C15"/>
    <w:rsid w:val="00497EAA"/>
    <w:rsid w:val="004A1A10"/>
    <w:rsid w:val="004A7209"/>
    <w:rsid w:val="004B179B"/>
    <w:rsid w:val="004B4DAB"/>
    <w:rsid w:val="004C418E"/>
    <w:rsid w:val="004C5E7E"/>
    <w:rsid w:val="004D1D84"/>
    <w:rsid w:val="004D742C"/>
    <w:rsid w:val="004D7FD3"/>
    <w:rsid w:val="004E05CE"/>
    <w:rsid w:val="004E4258"/>
    <w:rsid w:val="004F3B0F"/>
    <w:rsid w:val="00502BE0"/>
    <w:rsid w:val="0050327A"/>
    <w:rsid w:val="00507414"/>
    <w:rsid w:val="0051564C"/>
    <w:rsid w:val="00520120"/>
    <w:rsid w:val="005274DA"/>
    <w:rsid w:val="005315C2"/>
    <w:rsid w:val="0054724A"/>
    <w:rsid w:val="00552503"/>
    <w:rsid w:val="00554715"/>
    <w:rsid w:val="005627E5"/>
    <w:rsid w:val="00576766"/>
    <w:rsid w:val="00577BB9"/>
    <w:rsid w:val="005800C3"/>
    <w:rsid w:val="00586941"/>
    <w:rsid w:val="005935F5"/>
    <w:rsid w:val="0059443C"/>
    <w:rsid w:val="005A3114"/>
    <w:rsid w:val="005A484E"/>
    <w:rsid w:val="005A54EF"/>
    <w:rsid w:val="005A6901"/>
    <w:rsid w:val="005B1516"/>
    <w:rsid w:val="005B22A8"/>
    <w:rsid w:val="005B7DDC"/>
    <w:rsid w:val="005C329D"/>
    <w:rsid w:val="005C6316"/>
    <w:rsid w:val="005D1003"/>
    <w:rsid w:val="005D15EC"/>
    <w:rsid w:val="005D4EB6"/>
    <w:rsid w:val="005E2C89"/>
    <w:rsid w:val="005F3B3A"/>
    <w:rsid w:val="005F3EFF"/>
    <w:rsid w:val="00605BDF"/>
    <w:rsid w:val="00611D51"/>
    <w:rsid w:val="006153A7"/>
    <w:rsid w:val="00625329"/>
    <w:rsid w:val="00625F7F"/>
    <w:rsid w:val="00634FE8"/>
    <w:rsid w:val="006364A7"/>
    <w:rsid w:val="00646E7B"/>
    <w:rsid w:val="0065248E"/>
    <w:rsid w:val="00654499"/>
    <w:rsid w:val="00667C85"/>
    <w:rsid w:val="00690AE4"/>
    <w:rsid w:val="006A141D"/>
    <w:rsid w:val="006A3C28"/>
    <w:rsid w:val="006A6E5F"/>
    <w:rsid w:val="006A7562"/>
    <w:rsid w:val="006E59E5"/>
    <w:rsid w:val="006F0D2F"/>
    <w:rsid w:val="006F4357"/>
    <w:rsid w:val="006F7E76"/>
    <w:rsid w:val="0070436E"/>
    <w:rsid w:val="007127F3"/>
    <w:rsid w:val="0071319B"/>
    <w:rsid w:val="007179C6"/>
    <w:rsid w:val="007230B8"/>
    <w:rsid w:val="007239DF"/>
    <w:rsid w:val="00734BF7"/>
    <w:rsid w:val="00735BB1"/>
    <w:rsid w:val="00736AF9"/>
    <w:rsid w:val="00743854"/>
    <w:rsid w:val="00743A5D"/>
    <w:rsid w:val="00743FA9"/>
    <w:rsid w:val="00750504"/>
    <w:rsid w:val="0075088C"/>
    <w:rsid w:val="00752890"/>
    <w:rsid w:val="007602B1"/>
    <w:rsid w:val="00766903"/>
    <w:rsid w:val="00770D30"/>
    <w:rsid w:val="00776EE8"/>
    <w:rsid w:val="0077771C"/>
    <w:rsid w:val="007850DC"/>
    <w:rsid w:val="007923BD"/>
    <w:rsid w:val="007B0DA9"/>
    <w:rsid w:val="007B2016"/>
    <w:rsid w:val="007B73D8"/>
    <w:rsid w:val="007B7EAA"/>
    <w:rsid w:val="007C5FD2"/>
    <w:rsid w:val="007D42D5"/>
    <w:rsid w:val="007E0859"/>
    <w:rsid w:val="007E3D81"/>
    <w:rsid w:val="007E674B"/>
    <w:rsid w:val="007F04A9"/>
    <w:rsid w:val="007F3B51"/>
    <w:rsid w:val="007F4C7D"/>
    <w:rsid w:val="007F4F55"/>
    <w:rsid w:val="008001ED"/>
    <w:rsid w:val="00802F0F"/>
    <w:rsid w:val="00815FC5"/>
    <w:rsid w:val="008215C9"/>
    <w:rsid w:val="00824CDA"/>
    <w:rsid w:val="0083274B"/>
    <w:rsid w:val="008337DD"/>
    <w:rsid w:val="00836880"/>
    <w:rsid w:val="00845C3C"/>
    <w:rsid w:val="0085438F"/>
    <w:rsid w:val="00855454"/>
    <w:rsid w:val="00860E13"/>
    <w:rsid w:val="00872AF0"/>
    <w:rsid w:val="00875AA9"/>
    <w:rsid w:val="00885AEF"/>
    <w:rsid w:val="008906BD"/>
    <w:rsid w:val="0089731B"/>
    <w:rsid w:val="008A0E39"/>
    <w:rsid w:val="008A211D"/>
    <w:rsid w:val="008B2AA0"/>
    <w:rsid w:val="008B3C73"/>
    <w:rsid w:val="008C5A22"/>
    <w:rsid w:val="008F0C3D"/>
    <w:rsid w:val="008F520C"/>
    <w:rsid w:val="008F7073"/>
    <w:rsid w:val="008F715D"/>
    <w:rsid w:val="00904F56"/>
    <w:rsid w:val="00906E7D"/>
    <w:rsid w:val="00912864"/>
    <w:rsid w:val="0091591C"/>
    <w:rsid w:val="00916C99"/>
    <w:rsid w:val="009257B6"/>
    <w:rsid w:val="00926FBF"/>
    <w:rsid w:val="009368B4"/>
    <w:rsid w:val="00943BAD"/>
    <w:rsid w:val="009441C8"/>
    <w:rsid w:val="009675DE"/>
    <w:rsid w:val="009712F7"/>
    <w:rsid w:val="00974601"/>
    <w:rsid w:val="0098510E"/>
    <w:rsid w:val="00985567"/>
    <w:rsid w:val="00997A0E"/>
    <w:rsid w:val="009A354C"/>
    <w:rsid w:val="009D1F67"/>
    <w:rsid w:val="009D3C73"/>
    <w:rsid w:val="009D4004"/>
    <w:rsid w:val="009D683D"/>
    <w:rsid w:val="009F0B47"/>
    <w:rsid w:val="009F2E45"/>
    <w:rsid w:val="009F6592"/>
    <w:rsid w:val="00A04287"/>
    <w:rsid w:val="00A070A6"/>
    <w:rsid w:val="00A11478"/>
    <w:rsid w:val="00A139AA"/>
    <w:rsid w:val="00A23561"/>
    <w:rsid w:val="00A334A3"/>
    <w:rsid w:val="00A36DA1"/>
    <w:rsid w:val="00A41D5B"/>
    <w:rsid w:val="00A434F3"/>
    <w:rsid w:val="00A45A7C"/>
    <w:rsid w:val="00A45B8C"/>
    <w:rsid w:val="00A46627"/>
    <w:rsid w:val="00A51C57"/>
    <w:rsid w:val="00A52D78"/>
    <w:rsid w:val="00A604D3"/>
    <w:rsid w:val="00A825AD"/>
    <w:rsid w:val="00A83E1F"/>
    <w:rsid w:val="00A8686D"/>
    <w:rsid w:val="00A9012F"/>
    <w:rsid w:val="00A94DCE"/>
    <w:rsid w:val="00AA7C3B"/>
    <w:rsid w:val="00AB65F3"/>
    <w:rsid w:val="00AC2D9E"/>
    <w:rsid w:val="00AC5DE0"/>
    <w:rsid w:val="00AC7DA3"/>
    <w:rsid w:val="00AD4588"/>
    <w:rsid w:val="00AD5EEB"/>
    <w:rsid w:val="00AE07BA"/>
    <w:rsid w:val="00AE3DCE"/>
    <w:rsid w:val="00AE4EB1"/>
    <w:rsid w:val="00AE605F"/>
    <w:rsid w:val="00AE73C8"/>
    <w:rsid w:val="00AF6645"/>
    <w:rsid w:val="00B00068"/>
    <w:rsid w:val="00B02F2E"/>
    <w:rsid w:val="00B03B1C"/>
    <w:rsid w:val="00B0448B"/>
    <w:rsid w:val="00B06B04"/>
    <w:rsid w:val="00B1058C"/>
    <w:rsid w:val="00B12599"/>
    <w:rsid w:val="00B12B82"/>
    <w:rsid w:val="00B132F1"/>
    <w:rsid w:val="00B21CB8"/>
    <w:rsid w:val="00B41E21"/>
    <w:rsid w:val="00B52080"/>
    <w:rsid w:val="00B52FFD"/>
    <w:rsid w:val="00B6150F"/>
    <w:rsid w:val="00B73276"/>
    <w:rsid w:val="00B761ED"/>
    <w:rsid w:val="00B7689D"/>
    <w:rsid w:val="00B95867"/>
    <w:rsid w:val="00BA4837"/>
    <w:rsid w:val="00BB1476"/>
    <w:rsid w:val="00BB5309"/>
    <w:rsid w:val="00BD072A"/>
    <w:rsid w:val="00BD387C"/>
    <w:rsid w:val="00BD773E"/>
    <w:rsid w:val="00BE0D62"/>
    <w:rsid w:val="00BE37C7"/>
    <w:rsid w:val="00BE4AF7"/>
    <w:rsid w:val="00BE5722"/>
    <w:rsid w:val="00BE7CCF"/>
    <w:rsid w:val="00C01649"/>
    <w:rsid w:val="00C0678C"/>
    <w:rsid w:val="00C0724E"/>
    <w:rsid w:val="00C11A21"/>
    <w:rsid w:val="00C13553"/>
    <w:rsid w:val="00C23C6A"/>
    <w:rsid w:val="00C377C9"/>
    <w:rsid w:val="00C51556"/>
    <w:rsid w:val="00C52911"/>
    <w:rsid w:val="00C53A5D"/>
    <w:rsid w:val="00C67DD1"/>
    <w:rsid w:val="00C7140B"/>
    <w:rsid w:val="00C716C6"/>
    <w:rsid w:val="00C76343"/>
    <w:rsid w:val="00C85B53"/>
    <w:rsid w:val="00C87B82"/>
    <w:rsid w:val="00CA174C"/>
    <w:rsid w:val="00CB0722"/>
    <w:rsid w:val="00CB5811"/>
    <w:rsid w:val="00CC7B17"/>
    <w:rsid w:val="00CD1EFB"/>
    <w:rsid w:val="00CE2DD9"/>
    <w:rsid w:val="00CE3D1D"/>
    <w:rsid w:val="00CF709C"/>
    <w:rsid w:val="00CF7D3E"/>
    <w:rsid w:val="00D17BC8"/>
    <w:rsid w:val="00D259B0"/>
    <w:rsid w:val="00D271E4"/>
    <w:rsid w:val="00D36863"/>
    <w:rsid w:val="00D420AD"/>
    <w:rsid w:val="00D56665"/>
    <w:rsid w:val="00D61153"/>
    <w:rsid w:val="00D67512"/>
    <w:rsid w:val="00D8101D"/>
    <w:rsid w:val="00D81D8F"/>
    <w:rsid w:val="00D948C9"/>
    <w:rsid w:val="00DA4A1E"/>
    <w:rsid w:val="00DA4C55"/>
    <w:rsid w:val="00DA6322"/>
    <w:rsid w:val="00DB2529"/>
    <w:rsid w:val="00DB764A"/>
    <w:rsid w:val="00DC5BA7"/>
    <w:rsid w:val="00DD2ABE"/>
    <w:rsid w:val="00DD4717"/>
    <w:rsid w:val="00DD5E52"/>
    <w:rsid w:val="00DE09A2"/>
    <w:rsid w:val="00DF71B1"/>
    <w:rsid w:val="00DF7B08"/>
    <w:rsid w:val="00E022F4"/>
    <w:rsid w:val="00E10CE6"/>
    <w:rsid w:val="00E11753"/>
    <w:rsid w:val="00E2627F"/>
    <w:rsid w:val="00E34432"/>
    <w:rsid w:val="00E35590"/>
    <w:rsid w:val="00E363F7"/>
    <w:rsid w:val="00E4004F"/>
    <w:rsid w:val="00E41C52"/>
    <w:rsid w:val="00E55D68"/>
    <w:rsid w:val="00E57143"/>
    <w:rsid w:val="00E61747"/>
    <w:rsid w:val="00E63CCD"/>
    <w:rsid w:val="00E63E5D"/>
    <w:rsid w:val="00E63EAC"/>
    <w:rsid w:val="00E67121"/>
    <w:rsid w:val="00E90224"/>
    <w:rsid w:val="00E94BEB"/>
    <w:rsid w:val="00EA33AB"/>
    <w:rsid w:val="00EA407F"/>
    <w:rsid w:val="00EB00F5"/>
    <w:rsid w:val="00EB2177"/>
    <w:rsid w:val="00EC1724"/>
    <w:rsid w:val="00ED6835"/>
    <w:rsid w:val="00ED791C"/>
    <w:rsid w:val="00EE07D8"/>
    <w:rsid w:val="00EE39DD"/>
    <w:rsid w:val="00EE40F1"/>
    <w:rsid w:val="00EF0179"/>
    <w:rsid w:val="00EF3239"/>
    <w:rsid w:val="00EF6DA8"/>
    <w:rsid w:val="00F1743E"/>
    <w:rsid w:val="00F26897"/>
    <w:rsid w:val="00F34949"/>
    <w:rsid w:val="00F478BF"/>
    <w:rsid w:val="00F55862"/>
    <w:rsid w:val="00F6190F"/>
    <w:rsid w:val="00F67FE1"/>
    <w:rsid w:val="00F718A3"/>
    <w:rsid w:val="00F74CC7"/>
    <w:rsid w:val="00F7588F"/>
    <w:rsid w:val="00F77D44"/>
    <w:rsid w:val="00F77DBE"/>
    <w:rsid w:val="00F81C48"/>
    <w:rsid w:val="00F833A8"/>
    <w:rsid w:val="00F862AE"/>
    <w:rsid w:val="00F872CF"/>
    <w:rsid w:val="00F91624"/>
    <w:rsid w:val="00F94814"/>
    <w:rsid w:val="00FA0999"/>
    <w:rsid w:val="00FA5C6A"/>
    <w:rsid w:val="00FB4B79"/>
    <w:rsid w:val="00FC144A"/>
    <w:rsid w:val="00FC73D9"/>
    <w:rsid w:val="00FD25C3"/>
    <w:rsid w:val="00FE79F1"/>
    <w:rsid w:val="00FF2B64"/>
    <w:rsid w:val="00FF359D"/>
    <w:rsid w:val="36182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4AD38"/>
  <w15:docId w15:val="{B138A186-7E23-44FD-9686-4CADCAD74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525A"/>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11525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1525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sid w:val="0011525A"/>
    <w:rPr>
      <w:b/>
      <w:bCs/>
    </w:rPr>
  </w:style>
  <w:style w:type="paragraph" w:styleId="a4">
    <w:name w:val="annotation text"/>
    <w:basedOn w:val="a"/>
    <w:link w:val="a6"/>
    <w:uiPriority w:val="99"/>
    <w:unhideWhenUsed/>
    <w:qFormat/>
    <w:rsid w:val="0011525A"/>
    <w:pPr>
      <w:jc w:val="left"/>
    </w:pPr>
  </w:style>
  <w:style w:type="paragraph" w:styleId="a7">
    <w:name w:val="Balloon Text"/>
    <w:basedOn w:val="a"/>
    <w:link w:val="a8"/>
    <w:uiPriority w:val="99"/>
    <w:unhideWhenUsed/>
    <w:qFormat/>
    <w:rsid w:val="0011525A"/>
    <w:rPr>
      <w:sz w:val="18"/>
      <w:szCs w:val="18"/>
    </w:rPr>
  </w:style>
  <w:style w:type="paragraph" w:styleId="a9">
    <w:name w:val="footer"/>
    <w:basedOn w:val="a"/>
    <w:link w:val="aa"/>
    <w:uiPriority w:val="99"/>
    <w:unhideWhenUsed/>
    <w:qFormat/>
    <w:rsid w:val="0011525A"/>
    <w:pPr>
      <w:tabs>
        <w:tab w:val="center" w:pos="4153"/>
        <w:tab w:val="right" w:pos="8306"/>
      </w:tabs>
      <w:snapToGrid w:val="0"/>
      <w:jc w:val="left"/>
    </w:pPr>
    <w:rPr>
      <w:sz w:val="18"/>
      <w:szCs w:val="18"/>
    </w:rPr>
  </w:style>
  <w:style w:type="paragraph" w:styleId="ab">
    <w:name w:val="header"/>
    <w:basedOn w:val="a"/>
    <w:link w:val="ac"/>
    <w:uiPriority w:val="99"/>
    <w:unhideWhenUsed/>
    <w:qFormat/>
    <w:rsid w:val="0011525A"/>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sid w:val="0011525A"/>
    <w:rPr>
      <w:sz w:val="21"/>
      <w:szCs w:val="21"/>
    </w:rPr>
  </w:style>
  <w:style w:type="table" w:styleId="ae">
    <w:name w:val="Table Grid"/>
    <w:basedOn w:val="a1"/>
    <w:uiPriority w:val="39"/>
    <w:qFormat/>
    <w:rsid w:val="001152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34"/>
    <w:qFormat/>
    <w:rsid w:val="0011525A"/>
    <w:pPr>
      <w:ind w:firstLineChars="200" w:firstLine="420"/>
    </w:pPr>
  </w:style>
  <w:style w:type="character" w:customStyle="1" w:styleId="10">
    <w:name w:val="标题 1 字符"/>
    <w:basedOn w:val="a0"/>
    <w:link w:val="1"/>
    <w:uiPriority w:val="9"/>
    <w:qFormat/>
    <w:rsid w:val="0011525A"/>
    <w:rPr>
      <w:b/>
      <w:bCs/>
      <w:kern w:val="44"/>
      <w:sz w:val="44"/>
      <w:szCs w:val="44"/>
    </w:rPr>
  </w:style>
  <w:style w:type="character" w:customStyle="1" w:styleId="20">
    <w:name w:val="标题 2 字符"/>
    <w:basedOn w:val="a0"/>
    <w:link w:val="2"/>
    <w:uiPriority w:val="9"/>
    <w:qFormat/>
    <w:rsid w:val="0011525A"/>
    <w:rPr>
      <w:rFonts w:asciiTheme="majorHAnsi" w:eastAsiaTheme="majorEastAsia" w:hAnsiTheme="majorHAnsi" w:cstheme="majorBidi"/>
      <w:b/>
      <w:bCs/>
      <w:sz w:val="32"/>
      <w:szCs w:val="32"/>
    </w:rPr>
  </w:style>
  <w:style w:type="character" w:customStyle="1" w:styleId="ac">
    <w:name w:val="页眉 字符"/>
    <w:basedOn w:val="a0"/>
    <w:link w:val="ab"/>
    <w:uiPriority w:val="99"/>
    <w:qFormat/>
    <w:rsid w:val="0011525A"/>
    <w:rPr>
      <w:sz w:val="18"/>
      <w:szCs w:val="18"/>
    </w:rPr>
  </w:style>
  <w:style w:type="character" w:customStyle="1" w:styleId="aa">
    <w:name w:val="页脚 字符"/>
    <w:basedOn w:val="a0"/>
    <w:link w:val="a9"/>
    <w:uiPriority w:val="99"/>
    <w:qFormat/>
    <w:rsid w:val="0011525A"/>
    <w:rPr>
      <w:sz w:val="18"/>
      <w:szCs w:val="18"/>
    </w:rPr>
  </w:style>
  <w:style w:type="character" w:customStyle="1" w:styleId="a8">
    <w:name w:val="批注框文本 字符"/>
    <w:basedOn w:val="a0"/>
    <w:link w:val="a7"/>
    <w:uiPriority w:val="99"/>
    <w:semiHidden/>
    <w:qFormat/>
    <w:rsid w:val="0011525A"/>
    <w:rPr>
      <w:sz w:val="18"/>
      <w:szCs w:val="18"/>
    </w:rPr>
  </w:style>
  <w:style w:type="character" w:customStyle="1" w:styleId="a6">
    <w:name w:val="批注文字 字符"/>
    <w:basedOn w:val="a0"/>
    <w:link w:val="a4"/>
    <w:uiPriority w:val="99"/>
    <w:semiHidden/>
    <w:qFormat/>
    <w:rsid w:val="0011525A"/>
  </w:style>
  <w:style w:type="character" w:customStyle="1" w:styleId="a5">
    <w:name w:val="批注主题 字符"/>
    <w:basedOn w:val="a6"/>
    <w:link w:val="a3"/>
    <w:uiPriority w:val="99"/>
    <w:semiHidden/>
    <w:qFormat/>
    <w:rsid w:val="0011525A"/>
    <w:rPr>
      <w:b/>
      <w:bCs/>
    </w:rPr>
  </w:style>
  <w:style w:type="paragraph" w:styleId="af">
    <w:name w:val="Normal (Web)"/>
    <w:basedOn w:val="a"/>
    <w:uiPriority w:val="99"/>
    <w:unhideWhenUsed/>
    <w:rsid w:val="0017147A"/>
    <w:pPr>
      <w:widowControl/>
      <w:spacing w:before="100" w:beforeAutospacing="1" w:after="100" w:afterAutospacing="1"/>
      <w:jc w:val="left"/>
    </w:pPr>
    <w:rPr>
      <w:rFonts w:ascii="宋体" w:eastAsia="宋体" w:hAnsi="宋体" w:cs="宋体"/>
      <w:kern w:val="0"/>
      <w:sz w:val="24"/>
      <w:szCs w:val="24"/>
    </w:rPr>
  </w:style>
  <w:style w:type="paragraph" w:styleId="af0">
    <w:name w:val="List Paragraph"/>
    <w:basedOn w:val="a"/>
    <w:uiPriority w:val="34"/>
    <w:qFormat/>
    <w:rsid w:val="00EB2177"/>
    <w:pPr>
      <w:ind w:firstLineChars="200" w:firstLine="420"/>
    </w:pPr>
  </w:style>
  <w:style w:type="character" w:styleId="af1">
    <w:name w:val="Hyperlink"/>
    <w:basedOn w:val="a0"/>
    <w:uiPriority w:val="99"/>
    <w:unhideWhenUsed/>
    <w:rsid w:val="000B60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77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6%9F%B4%E6%97%AD%E4%B8%9C_1.html" TargetMode="Externa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https://book.jd.com/writer/%E9%AD%8F%E6%AF%85%E5%AF%85_1.html"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ii-alliance.org/index.php/index/c145.html" TargetMode="External"/><Relationship Id="rId5" Type="http://schemas.openxmlformats.org/officeDocument/2006/relationships/settings" Target="settings.xml"/><Relationship Id="rId10" Type="http://schemas.openxmlformats.org/officeDocument/2006/relationships/hyperlink" Target="https://book.jd.com/writer/%E6%9F%B4%E6%97%AD%E4%B8%9C_1.html" TargetMode="External"/><Relationship Id="rId4" Type="http://schemas.openxmlformats.org/officeDocument/2006/relationships/styles" Target="styles.xml"/><Relationship Id="rId9" Type="http://schemas.openxmlformats.org/officeDocument/2006/relationships/hyperlink" Target="https://book.jd.com/writer/%E9%AD%8F%E6%AF%85%E5%AF%85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74CF6-11C7-4980-B5BF-F5310A67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8</Pages>
  <Words>814</Words>
  <Characters>4643</Characters>
  <Application>Microsoft Office Word</Application>
  <DocSecurity>0</DocSecurity>
  <Lines>38</Lines>
  <Paragraphs>10</Paragraphs>
  <ScaleCrop>false</ScaleCrop>
  <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Jianling Hu</dc:creator>
  <cp:lastModifiedBy>ERPlab003</cp:lastModifiedBy>
  <cp:revision>132</cp:revision>
  <dcterms:created xsi:type="dcterms:W3CDTF">2017-10-17T14:16:00Z</dcterms:created>
  <dcterms:modified xsi:type="dcterms:W3CDTF">2021-09-15T11:39:00Z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