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40" w:rsidRDefault="00E9108F">
      <w:pPr>
        <w:jc w:val="left"/>
        <w:rPr>
          <w:rFonts w:eastAsia="黑体" w:cs="黑体"/>
          <w:sz w:val="30"/>
          <w:szCs w:val="30"/>
        </w:rPr>
      </w:pPr>
      <w:r>
        <w:rPr>
          <w:rFonts w:eastAsia="黑体" w:cs="黑体"/>
          <w:sz w:val="30"/>
          <w:szCs w:val="30"/>
        </w:rPr>
        <w:t>附件</w:t>
      </w:r>
      <w:r>
        <w:rPr>
          <w:rFonts w:eastAsia="黑体" w:cs="黑体"/>
          <w:sz w:val="30"/>
          <w:szCs w:val="30"/>
        </w:rPr>
        <w:t>5</w:t>
      </w:r>
      <w:bookmarkStart w:id="0" w:name="_GoBack"/>
      <w:bookmarkEnd w:id="0"/>
      <w:r>
        <w:rPr>
          <w:rFonts w:eastAsia="黑体" w:cs="黑体"/>
          <w:sz w:val="30"/>
          <w:szCs w:val="30"/>
        </w:rPr>
        <w:t>：</w:t>
      </w:r>
    </w:p>
    <w:p w:rsidR="00403940" w:rsidRDefault="00403940">
      <w:pPr>
        <w:spacing w:line="240" w:lineRule="exact"/>
        <w:jc w:val="left"/>
        <w:rPr>
          <w:rFonts w:eastAsia="黑体" w:cs="黑体"/>
          <w:sz w:val="30"/>
          <w:szCs w:val="30"/>
        </w:rPr>
      </w:pPr>
    </w:p>
    <w:p w:rsidR="00403940" w:rsidRDefault="00E9108F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中国青年志愿者</w:t>
      </w:r>
      <w:r>
        <w:rPr>
          <w:rFonts w:ascii="方正小标宋简体" w:eastAsia="方正小标宋简体" w:hint="eastAsia"/>
          <w:sz w:val="36"/>
          <w:szCs w:val="36"/>
        </w:rPr>
        <w:t>扶贫接力计划</w:t>
      </w:r>
      <w:r>
        <w:rPr>
          <w:rFonts w:ascii="方正小标宋简体" w:eastAsia="方正小标宋简体" w:hint="eastAsia"/>
          <w:sz w:val="36"/>
          <w:szCs w:val="36"/>
        </w:rPr>
        <w:t>研究生支教团</w:t>
      </w:r>
    </w:p>
    <w:p w:rsidR="00403940" w:rsidRDefault="00E9108F"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体检项目及标准</w:t>
      </w:r>
    </w:p>
    <w:p w:rsidR="00403940" w:rsidRDefault="00403940">
      <w:pPr>
        <w:widowControl/>
        <w:spacing w:line="520" w:lineRule="exact"/>
        <w:jc w:val="center"/>
        <w:rPr>
          <w:rFonts w:eastAsia="华文中宋"/>
          <w:b/>
          <w:sz w:val="36"/>
          <w:szCs w:val="36"/>
        </w:rPr>
      </w:pPr>
    </w:p>
    <w:p w:rsidR="00403940" w:rsidRDefault="00E9108F">
      <w:pPr>
        <w:widowControl/>
        <w:spacing w:line="520" w:lineRule="exact"/>
        <w:jc w:val="center"/>
        <w:rPr>
          <w:rFonts w:ascii="方正小标宋简体" w:eastAsia="方正小标宋简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体检项目</w:t>
      </w:r>
    </w:p>
    <w:p w:rsidR="00403940" w:rsidRDefault="00403940">
      <w:pPr>
        <w:widowControl/>
        <w:spacing w:line="52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一、内科检查（心、肺、肝、脾、神经系统等）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二、外科检查（皮肤、淋巴结、甲状腺、乳房、脊柱、四肢等）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三、眼科检查（视力、外眼）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四、耳鼻</w:t>
      </w:r>
      <w:proofErr w:type="gramStart"/>
      <w:r>
        <w:rPr>
          <w:rFonts w:eastAsia="华文仿宋"/>
          <w:kern w:val="0"/>
          <w:sz w:val="32"/>
          <w:szCs w:val="32"/>
        </w:rPr>
        <w:t>喉</w:t>
      </w:r>
      <w:proofErr w:type="gramEnd"/>
      <w:r>
        <w:rPr>
          <w:rFonts w:eastAsia="华文仿宋"/>
          <w:kern w:val="0"/>
          <w:sz w:val="32"/>
          <w:szCs w:val="32"/>
        </w:rPr>
        <w:t>检查（听力、耳疾、咽、喉、扁桃体）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五、胸部</w:t>
      </w:r>
      <w:r>
        <w:rPr>
          <w:rFonts w:eastAsia="华文仿宋"/>
          <w:kern w:val="0"/>
          <w:sz w:val="32"/>
          <w:szCs w:val="32"/>
        </w:rPr>
        <w:t>x</w:t>
      </w:r>
      <w:r>
        <w:rPr>
          <w:rFonts w:eastAsia="华文仿宋"/>
          <w:kern w:val="0"/>
          <w:sz w:val="32"/>
          <w:szCs w:val="32"/>
        </w:rPr>
        <w:t>光片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六、心电图检查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七、生化检查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八、血、尿常规检查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九、既往病史询问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十、肺通气功能检查（进藏志愿者）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 w:hint="eastAsia"/>
          <w:kern w:val="0"/>
          <w:sz w:val="32"/>
          <w:szCs w:val="32"/>
        </w:rPr>
        <w:t>十一、心理检测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各地依据当地医疗机构通行使用的检验标准对志愿者进行体检。</w:t>
      </w:r>
    </w:p>
    <w:p w:rsidR="00403940" w:rsidRDefault="00403940">
      <w:pPr>
        <w:adjustRightInd w:val="0"/>
        <w:snapToGrid w:val="0"/>
        <w:spacing w:line="500" w:lineRule="exact"/>
        <w:jc w:val="left"/>
        <w:rPr>
          <w:rFonts w:eastAsia="仿宋_GB2312"/>
          <w:kern w:val="0"/>
          <w:sz w:val="30"/>
          <w:szCs w:val="30"/>
        </w:rPr>
      </w:pPr>
    </w:p>
    <w:p w:rsidR="00403940" w:rsidRDefault="00E9108F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bCs/>
          <w:kern w:val="0"/>
          <w:sz w:val="32"/>
          <w:szCs w:val="32"/>
        </w:rPr>
        <w:t>体检标准</w:t>
      </w:r>
    </w:p>
    <w:p w:rsidR="00403940" w:rsidRDefault="00403940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第一条</w:t>
      </w:r>
      <w:r>
        <w:rPr>
          <w:rFonts w:eastAsia="华文仿宋"/>
          <w:kern w:val="0"/>
          <w:sz w:val="32"/>
          <w:szCs w:val="32"/>
        </w:rPr>
        <w:t xml:space="preserve">　风湿性心脏病、心肌病、冠心病、先天性心脏病、克山病等器质性心脏病，不合格。先天性心脏病不需手术者或经手术治愈者，合格。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lastRenderedPageBreak/>
        <w:t>遇有下列情况之一的，排除心脏病理性改变，合格：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（一）心脏听诊有生理性杂音；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（二）每分钟少于</w:t>
      </w:r>
      <w:r>
        <w:rPr>
          <w:rFonts w:eastAsia="华文仿宋"/>
          <w:kern w:val="0"/>
          <w:sz w:val="32"/>
          <w:szCs w:val="32"/>
        </w:rPr>
        <w:t>6</w:t>
      </w:r>
      <w:r>
        <w:rPr>
          <w:rFonts w:eastAsia="华文仿宋"/>
          <w:kern w:val="0"/>
          <w:sz w:val="32"/>
          <w:szCs w:val="32"/>
        </w:rPr>
        <w:t>次的偶发期前收缩（有心肌炎史者从严掌握）；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（三）心率每分钟</w:t>
      </w:r>
      <w:r>
        <w:rPr>
          <w:rFonts w:eastAsia="华文仿宋"/>
          <w:kern w:val="0"/>
          <w:sz w:val="32"/>
          <w:szCs w:val="32"/>
        </w:rPr>
        <w:t>5</w:t>
      </w:r>
      <w:r>
        <w:rPr>
          <w:rFonts w:eastAsia="华文仿宋" w:hint="eastAsia"/>
          <w:kern w:val="0"/>
          <w:sz w:val="32"/>
          <w:szCs w:val="32"/>
        </w:rPr>
        <w:t>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60</w:t>
      </w:r>
      <w:r>
        <w:rPr>
          <w:rFonts w:eastAsia="华文仿宋"/>
          <w:kern w:val="0"/>
          <w:sz w:val="32"/>
          <w:szCs w:val="32"/>
        </w:rPr>
        <w:t>次或</w:t>
      </w:r>
      <w:r>
        <w:rPr>
          <w:rFonts w:eastAsia="华文仿宋"/>
          <w:kern w:val="0"/>
          <w:sz w:val="32"/>
          <w:szCs w:val="32"/>
        </w:rPr>
        <w:t>100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110</w:t>
      </w:r>
      <w:r>
        <w:rPr>
          <w:rFonts w:eastAsia="华文仿宋"/>
          <w:kern w:val="0"/>
          <w:sz w:val="32"/>
          <w:szCs w:val="32"/>
        </w:rPr>
        <w:t>次；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（四）心电图有异常的其他情况。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第二条</w:t>
      </w:r>
      <w:r>
        <w:rPr>
          <w:rFonts w:eastAsia="华文仿宋"/>
          <w:kern w:val="0"/>
          <w:sz w:val="32"/>
          <w:szCs w:val="32"/>
        </w:rPr>
        <w:t xml:space="preserve">　血压在下列范围内，合格：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收缩压</w:t>
      </w:r>
      <w:r>
        <w:rPr>
          <w:rFonts w:eastAsia="华文仿宋"/>
          <w:kern w:val="0"/>
          <w:sz w:val="32"/>
          <w:szCs w:val="32"/>
        </w:rPr>
        <w:t>90mmHg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140mmHg</w:t>
      </w:r>
      <w:r>
        <w:rPr>
          <w:rFonts w:eastAsia="华文仿宋"/>
          <w:kern w:val="0"/>
          <w:sz w:val="32"/>
          <w:szCs w:val="32"/>
        </w:rPr>
        <w:t>（</w:t>
      </w:r>
      <w:r>
        <w:rPr>
          <w:rFonts w:eastAsia="华文仿宋"/>
          <w:kern w:val="0"/>
          <w:sz w:val="32"/>
          <w:szCs w:val="32"/>
        </w:rPr>
        <w:t>12.00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18.66Kpa</w:t>
      </w:r>
      <w:r>
        <w:rPr>
          <w:rFonts w:eastAsia="华文仿宋"/>
          <w:kern w:val="0"/>
          <w:sz w:val="32"/>
          <w:szCs w:val="32"/>
        </w:rPr>
        <w:t>）；</w:t>
      </w:r>
      <w:r>
        <w:rPr>
          <w:rFonts w:eastAsia="华文仿宋"/>
          <w:kern w:val="0"/>
          <w:sz w:val="32"/>
          <w:szCs w:val="32"/>
        </w:rPr>
        <w:br/>
      </w:r>
      <w:r>
        <w:rPr>
          <w:rFonts w:eastAsia="华文仿宋"/>
          <w:kern w:val="0"/>
          <w:sz w:val="32"/>
          <w:szCs w:val="32"/>
        </w:rPr>
        <w:t xml:space="preserve">　　舒张压</w:t>
      </w:r>
      <w:r>
        <w:rPr>
          <w:rFonts w:eastAsia="华文仿宋"/>
          <w:kern w:val="0"/>
          <w:sz w:val="32"/>
          <w:szCs w:val="32"/>
        </w:rPr>
        <w:t>60mmHg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90mmHg</w:t>
      </w:r>
      <w:r>
        <w:rPr>
          <w:rFonts w:eastAsia="华文仿宋"/>
          <w:kern w:val="0"/>
          <w:sz w:val="32"/>
          <w:szCs w:val="32"/>
        </w:rPr>
        <w:t xml:space="preserve">　（</w:t>
      </w:r>
      <w:r>
        <w:rPr>
          <w:rFonts w:eastAsia="华文仿宋"/>
          <w:kern w:val="0"/>
          <w:sz w:val="32"/>
          <w:szCs w:val="32"/>
        </w:rPr>
        <w:t>8.00</w:t>
      </w:r>
      <w:r>
        <w:rPr>
          <w:rFonts w:eastAsia="华文仿宋"/>
          <w:kern w:val="0"/>
          <w:sz w:val="32"/>
          <w:szCs w:val="32"/>
        </w:rPr>
        <w:t>－</w:t>
      </w:r>
      <w:r>
        <w:rPr>
          <w:rFonts w:eastAsia="华文仿宋"/>
          <w:kern w:val="0"/>
          <w:sz w:val="32"/>
          <w:szCs w:val="32"/>
        </w:rPr>
        <w:t>12.00Kp</w:t>
      </w:r>
      <w:r>
        <w:rPr>
          <w:rFonts w:eastAsia="华文仿宋"/>
          <w:kern w:val="0"/>
          <w:sz w:val="32"/>
          <w:szCs w:val="32"/>
        </w:rPr>
        <w:t>a</w:t>
      </w:r>
      <w:r>
        <w:rPr>
          <w:rFonts w:eastAsia="华文仿宋"/>
          <w:kern w:val="0"/>
          <w:sz w:val="32"/>
          <w:szCs w:val="32"/>
        </w:rPr>
        <w:t>）。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第三条</w:t>
      </w:r>
      <w:r>
        <w:rPr>
          <w:rFonts w:eastAsia="华文仿宋"/>
          <w:kern w:val="0"/>
          <w:sz w:val="32"/>
          <w:szCs w:val="32"/>
        </w:rPr>
        <w:t xml:space="preserve">　血液病，不合格。单纯性缺铁性贫血，血红蛋白男性高于</w:t>
      </w:r>
      <w:r>
        <w:rPr>
          <w:rFonts w:eastAsia="华文仿宋"/>
          <w:kern w:val="0"/>
          <w:sz w:val="32"/>
          <w:szCs w:val="32"/>
        </w:rPr>
        <w:t>90g</w:t>
      </w:r>
      <w:r>
        <w:rPr>
          <w:rFonts w:eastAsia="华文仿宋"/>
          <w:kern w:val="0"/>
          <w:sz w:val="32"/>
          <w:szCs w:val="32"/>
        </w:rPr>
        <w:t>／</w:t>
      </w:r>
      <w:r>
        <w:rPr>
          <w:rFonts w:eastAsia="华文仿宋"/>
          <w:kern w:val="0"/>
          <w:sz w:val="32"/>
          <w:szCs w:val="32"/>
        </w:rPr>
        <w:t>L</w:t>
      </w:r>
      <w:r>
        <w:rPr>
          <w:rFonts w:eastAsia="华文仿宋"/>
          <w:kern w:val="0"/>
          <w:sz w:val="32"/>
          <w:szCs w:val="32"/>
        </w:rPr>
        <w:t>、女性高于</w:t>
      </w:r>
      <w:r>
        <w:rPr>
          <w:rFonts w:eastAsia="华文仿宋"/>
          <w:kern w:val="0"/>
          <w:sz w:val="32"/>
          <w:szCs w:val="32"/>
        </w:rPr>
        <w:t>80g</w:t>
      </w:r>
      <w:r>
        <w:rPr>
          <w:rFonts w:eastAsia="华文仿宋"/>
          <w:kern w:val="0"/>
          <w:sz w:val="32"/>
          <w:szCs w:val="32"/>
        </w:rPr>
        <w:t>／</w:t>
      </w:r>
      <w:r>
        <w:rPr>
          <w:rFonts w:eastAsia="华文仿宋"/>
          <w:kern w:val="0"/>
          <w:sz w:val="32"/>
          <w:szCs w:val="32"/>
        </w:rPr>
        <w:t>L</w:t>
      </w:r>
      <w:r>
        <w:rPr>
          <w:rFonts w:eastAsia="华文仿宋"/>
          <w:kern w:val="0"/>
          <w:sz w:val="32"/>
          <w:szCs w:val="32"/>
        </w:rPr>
        <w:t>，合格。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第四条</w:t>
      </w:r>
      <w:r>
        <w:rPr>
          <w:rFonts w:eastAsia="华文仿宋"/>
          <w:kern w:val="0"/>
          <w:sz w:val="32"/>
          <w:szCs w:val="32"/>
        </w:rPr>
        <w:t xml:space="preserve">　结核病不合格。但下列情况合格：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（一）原发性肺结核、继发性肺结核、结核性胸膜炎，临床治愈后稳定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年无变化者；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（二）肺外结核病：肾结核、骨结核、腹膜结核、淋巴结核等，临床治愈后</w:t>
      </w:r>
      <w:r>
        <w:rPr>
          <w:rFonts w:eastAsia="华文仿宋"/>
          <w:kern w:val="0"/>
          <w:sz w:val="32"/>
          <w:szCs w:val="32"/>
        </w:rPr>
        <w:t>2</w:t>
      </w:r>
      <w:r>
        <w:rPr>
          <w:rFonts w:eastAsia="华文仿宋"/>
          <w:kern w:val="0"/>
          <w:sz w:val="32"/>
          <w:szCs w:val="32"/>
        </w:rPr>
        <w:t>年无复发，经专科医院检查无变化者。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第五条</w:t>
      </w:r>
      <w:r>
        <w:rPr>
          <w:rFonts w:eastAsia="华文仿宋"/>
          <w:kern w:val="0"/>
          <w:sz w:val="32"/>
          <w:szCs w:val="32"/>
        </w:rPr>
        <w:t xml:space="preserve">　慢性支气管炎伴阻塞性肺气肿、支气管扩张、支气管哮喘，不合格。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第六条</w:t>
      </w:r>
      <w:r>
        <w:rPr>
          <w:rFonts w:eastAsia="华文仿宋"/>
          <w:kern w:val="0"/>
          <w:sz w:val="32"/>
          <w:szCs w:val="32"/>
        </w:rPr>
        <w:t xml:space="preserve">　严重慢性胃、肠疾病，不合格。胃溃疡或十二指肠溃疡已愈合，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年内无出血史，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年以上无症状者，合格；胃次全切除</w:t>
      </w:r>
      <w:r>
        <w:rPr>
          <w:rFonts w:eastAsia="华文仿宋"/>
          <w:kern w:val="0"/>
          <w:sz w:val="32"/>
          <w:szCs w:val="32"/>
        </w:rPr>
        <w:t>术后无严重并发症者，合格。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第七条</w:t>
      </w:r>
      <w:r>
        <w:rPr>
          <w:rFonts w:eastAsia="华文仿宋"/>
          <w:kern w:val="0"/>
          <w:sz w:val="32"/>
          <w:szCs w:val="32"/>
        </w:rPr>
        <w:t xml:space="preserve">　各种急慢性肝炎，不合格。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第八条</w:t>
      </w:r>
      <w:r>
        <w:rPr>
          <w:rFonts w:eastAsia="华文仿宋"/>
          <w:kern w:val="0"/>
          <w:sz w:val="32"/>
          <w:szCs w:val="32"/>
        </w:rPr>
        <w:t xml:space="preserve">　各种恶性肿瘤和肝硬化，不合格。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第九条</w:t>
      </w:r>
      <w:r>
        <w:rPr>
          <w:rFonts w:eastAsia="华文仿宋"/>
          <w:kern w:val="0"/>
          <w:sz w:val="32"/>
          <w:szCs w:val="32"/>
        </w:rPr>
        <w:t xml:space="preserve">　急慢性肾炎、慢性肾盂肾炎、多囊肾、肾功能不全，不合格。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lastRenderedPageBreak/>
        <w:t>第十条</w:t>
      </w:r>
      <w:r>
        <w:rPr>
          <w:rFonts w:eastAsia="华文仿宋"/>
          <w:kern w:val="0"/>
          <w:sz w:val="32"/>
          <w:szCs w:val="32"/>
        </w:rPr>
        <w:t xml:space="preserve">　糖尿病、尿崩症、肢端肥大症等内分泌系统疾病，不合格。甲状腺功能亢进治愈后</w:t>
      </w:r>
      <w:r>
        <w:rPr>
          <w:rFonts w:eastAsia="华文仿宋"/>
          <w:kern w:val="0"/>
          <w:sz w:val="32"/>
          <w:szCs w:val="32"/>
        </w:rPr>
        <w:t>1</w:t>
      </w:r>
      <w:r>
        <w:rPr>
          <w:rFonts w:eastAsia="华文仿宋"/>
          <w:kern w:val="0"/>
          <w:sz w:val="32"/>
          <w:szCs w:val="32"/>
        </w:rPr>
        <w:t>年无症状和体征者，合格。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第十一条</w:t>
      </w:r>
      <w:r>
        <w:rPr>
          <w:rFonts w:eastAsia="华文仿宋"/>
          <w:kern w:val="0"/>
          <w:sz w:val="32"/>
          <w:szCs w:val="32"/>
        </w:rPr>
        <w:t xml:space="preserve">　有癫痫病史、精神病史、癔病史、夜游症、严重的神经官能症（经常头痛头晕、失眠、记忆力明显下降等），精神活性物质滥用和依赖者，不合格。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第十二条</w:t>
      </w:r>
      <w:r>
        <w:rPr>
          <w:rFonts w:eastAsia="华文仿宋"/>
          <w:kern w:val="0"/>
          <w:sz w:val="32"/>
          <w:szCs w:val="32"/>
        </w:rPr>
        <w:t xml:space="preserve">　红斑狼疮、皮肌炎或多发性肌炎、硬皮病、结节性多动脉炎、类风湿性关节炎等各种弥漫性结缔组</w:t>
      </w:r>
      <w:r>
        <w:rPr>
          <w:rFonts w:eastAsia="华文仿宋"/>
          <w:kern w:val="0"/>
          <w:sz w:val="32"/>
          <w:szCs w:val="32"/>
        </w:rPr>
        <w:t>织疾病，大动脉炎，不合格。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第十三条</w:t>
      </w:r>
      <w:r>
        <w:rPr>
          <w:rFonts w:eastAsia="华文仿宋"/>
          <w:kern w:val="0"/>
          <w:sz w:val="32"/>
          <w:szCs w:val="32"/>
        </w:rPr>
        <w:t xml:space="preserve">　晚期血吸虫病，晚期丝虫病兼有橡皮肿或有乳糜尿，不合格。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第十四条</w:t>
      </w:r>
      <w:r>
        <w:rPr>
          <w:rFonts w:eastAsia="华文仿宋"/>
          <w:kern w:val="0"/>
          <w:sz w:val="32"/>
          <w:szCs w:val="32"/>
        </w:rPr>
        <w:t xml:space="preserve">　颅骨缺损、颅内异物存留、颅脑畸形、脑外伤后综合症，不合格。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第十五条</w:t>
      </w:r>
      <w:r>
        <w:rPr>
          <w:rFonts w:eastAsia="华文仿宋"/>
          <w:kern w:val="0"/>
          <w:sz w:val="32"/>
          <w:szCs w:val="32"/>
        </w:rPr>
        <w:t xml:space="preserve">　严重的慢性骨髓炎，不合格。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第十六条</w:t>
      </w:r>
      <w:r>
        <w:rPr>
          <w:rFonts w:eastAsia="华文仿宋"/>
          <w:kern w:val="0"/>
          <w:sz w:val="32"/>
          <w:szCs w:val="32"/>
        </w:rPr>
        <w:t xml:space="preserve">　三度单纯性甲状腺肿，不合格。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第十七条</w:t>
      </w:r>
      <w:r>
        <w:rPr>
          <w:rFonts w:eastAsia="华文仿宋"/>
          <w:kern w:val="0"/>
          <w:sz w:val="32"/>
          <w:szCs w:val="32"/>
        </w:rPr>
        <w:t xml:space="preserve">　有梗阻的胆结石或泌尿系结石，不合格。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第十八条</w:t>
      </w:r>
      <w:r>
        <w:rPr>
          <w:rFonts w:eastAsia="华文仿宋"/>
          <w:kern w:val="0"/>
          <w:sz w:val="32"/>
          <w:szCs w:val="32"/>
        </w:rPr>
        <w:t xml:space="preserve">　淋病、梅毒、软下疳、性病性淋巴肉芽肿、尖锐湿疣、生殖器疱疹，艾滋病，不合格。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第十九条</w:t>
      </w:r>
      <w:r>
        <w:rPr>
          <w:rFonts w:eastAsia="华文仿宋"/>
          <w:kern w:val="0"/>
          <w:sz w:val="32"/>
          <w:szCs w:val="32"/>
        </w:rPr>
        <w:t xml:space="preserve">　双眼矫正视力均低于</w:t>
      </w:r>
      <w:r>
        <w:rPr>
          <w:rFonts w:eastAsia="华文仿宋"/>
          <w:kern w:val="0"/>
          <w:sz w:val="32"/>
          <w:szCs w:val="32"/>
        </w:rPr>
        <w:t>0.8</w:t>
      </w:r>
      <w:r>
        <w:rPr>
          <w:rFonts w:eastAsia="华文仿宋"/>
          <w:kern w:val="0"/>
          <w:sz w:val="32"/>
          <w:szCs w:val="32"/>
        </w:rPr>
        <w:t>（标准对数视力</w:t>
      </w:r>
      <w:r>
        <w:rPr>
          <w:rFonts w:eastAsia="华文仿宋"/>
          <w:kern w:val="0"/>
          <w:sz w:val="32"/>
          <w:szCs w:val="32"/>
        </w:rPr>
        <w:t>4.9</w:t>
      </w:r>
      <w:r>
        <w:rPr>
          <w:rFonts w:eastAsia="华文仿宋"/>
          <w:kern w:val="0"/>
          <w:sz w:val="32"/>
          <w:szCs w:val="32"/>
        </w:rPr>
        <w:t>）或有明显视功能损害眼病者，不合格。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第二十条</w:t>
      </w:r>
      <w:r>
        <w:rPr>
          <w:rFonts w:eastAsia="华文仿宋"/>
          <w:kern w:val="0"/>
          <w:sz w:val="32"/>
          <w:szCs w:val="32"/>
        </w:rPr>
        <w:t xml:space="preserve">　双耳均有听力障碍，在佩戴助听器情况下，双耳</w:t>
      </w:r>
      <w:r>
        <w:rPr>
          <w:rFonts w:eastAsia="华文仿宋"/>
          <w:kern w:val="0"/>
          <w:sz w:val="32"/>
          <w:szCs w:val="32"/>
        </w:rPr>
        <w:t>3</w:t>
      </w:r>
      <w:r>
        <w:rPr>
          <w:rFonts w:eastAsia="华文仿宋"/>
          <w:kern w:val="0"/>
          <w:sz w:val="32"/>
          <w:szCs w:val="32"/>
        </w:rPr>
        <w:t>米以内</w:t>
      </w:r>
      <w:proofErr w:type="gramStart"/>
      <w:r>
        <w:rPr>
          <w:rFonts w:eastAsia="华文仿宋"/>
          <w:kern w:val="0"/>
          <w:sz w:val="32"/>
          <w:szCs w:val="32"/>
        </w:rPr>
        <w:t>耳语仍</w:t>
      </w:r>
      <w:proofErr w:type="gramEnd"/>
      <w:r>
        <w:rPr>
          <w:rFonts w:eastAsia="华文仿宋"/>
          <w:kern w:val="0"/>
          <w:sz w:val="32"/>
          <w:szCs w:val="32"/>
        </w:rPr>
        <w:t>听不见者，不合格。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ascii="黑体" w:eastAsia="黑体"/>
          <w:kern w:val="0"/>
          <w:sz w:val="32"/>
          <w:szCs w:val="32"/>
        </w:rPr>
        <w:t>第二十一条</w:t>
      </w:r>
      <w:r>
        <w:rPr>
          <w:rFonts w:eastAsia="华文仿宋"/>
          <w:kern w:val="0"/>
          <w:sz w:val="32"/>
          <w:szCs w:val="32"/>
        </w:rPr>
        <w:t xml:space="preserve">　未纳入体检标准，影响正常履行职责的其他严重疾病，不合格。</w:t>
      </w:r>
    </w:p>
    <w:p w:rsidR="00403940" w:rsidRDefault="00E9108F">
      <w:pPr>
        <w:widowControl/>
        <w:spacing w:line="520" w:lineRule="exact"/>
        <w:ind w:firstLineChars="200" w:firstLine="640"/>
        <w:jc w:val="left"/>
        <w:rPr>
          <w:rFonts w:eastAsia="华文仿宋"/>
          <w:kern w:val="0"/>
          <w:sz w:val="32"/>
          <w:szCs w:val="32"/>
        </w:rPr>
      </w:pPr>
      <w:r>
        <w:rPr>
          <w:rFonts w:eastAsia="华文仿宋"/>
          <w:kern w:val="0"/>
          <w:sz w:val="32"/>
          <w:szCs w:val="32"/>
        </w:rPr>
        <w:t>注：各高校要对有较为明显的肢体残疾，或</w:t>
      </w:r>
      <w:proofErr w:type="gramStart"/>
      <w:r>
        <w:rPr>
          <w:rFonts w:eastAsia="华文仿宋"/>
          <w:kern w:val="0"/>
          <w:sz w:val="32"/>
          <w:szCs w:val="32"/>
        </w:rPr>
        <w:t>患有未</w:t>
      </w:r>
      <w:proofErr w:type="gramEnd"/>
      <w:r>
        <w:rPr>
          <w:rFonts w:eastAsia="华文仿宋"/>
          <w:kern w:val="0"/>
          <w:sz w:val="32"/>
          <w:szCs w:val="32"/>
        </w:rPr>
        <w:t>纳入上述体检标准，影响正常履职的其他严重疾病，不适合到西</w:t>
      </w:r>
      <w:r>
        <w:rPr>
          <w:rFonts w:eastAsia="华文仿宋"/>
          <w:kern w:val="0"/>
          <w:sz w:val="32"/>
          <w:szCs w:val="32"/>
        </w:rPr>
        <w:lastRenderedPageBreak/>
        <w:t>部基层从事志愿服务工作的，应做好说服劝导工作</w:t>
      </w:r>
      <w:r>
        <w:rPr>
          <w:rFonts w:eastAsia="华文仿宋" w:hint="eastAsia"/>
          <w:kern w:val="0"/>
          <w:sz w:val="32"/>
          <w:szCs w:val="32"/>
        </w:rPr>
        <w:t>，不招入</w:t>
      </w:r>
      <w:proofErr w:type="gramStart"/>
      <w:r>
        <w:rPr>
          <w:rFonts w:eastAsia="华文仿宋" w:hint="eastAsia"/>
          <w:kern w:val="0"/>
          <w:sz w:val="32"/>
          <w:szCs w:val="32"/>
        </w:rPr>
        <w:t>研支团</w:t>
      </w:r>
      <w:proofErr w:type="gramEnd"/>
      <w:r>
        <w:rPr>
          <w:rFonts w:eastAsia="华文仿宋" w:hint="eastAsia"/>
          <w:kern w:val="0"/>
          <w:sz w:val="32"/>
          <w:szCs w:val="32"/>
        </w:rPr>
        <w:t>项目</w:t>
      </w:r>
      <w:r>
        <w:rPr>
          <w:rFonts w:eastAsia="华文仿宋"/>
          <w:kern w:val="0"/>
          <w:sz w:val="32"/>
          <w:szCs w:val="32"/>
        </w:rPr>
        <w:t>。</w:t>
      </w:r>
    </w:p>
    <w:p w:rsidR="00403940" w:rsidRDefault="00403940"/>
    <w:sectPr w:rsidR="00403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EBE"/>
    <w:rsid w:val="00006E83"/>
    <w:rsid w:val="00021EFE"/>
    <w:rsid w:val="00074817"/>
    <w:rsid w:val="000D3D5F"/>
    <w:rsid w:val="00113160"/>
    <w:rsid w:val="001544DE"/>
    <w:rsid w:val="00256105"/>
    <w:rsid w:val="00263ACC"/>
    <w:rsid w:val="00351529"/>
    <w:rsid w:val="003815E7"/>
    <w:rsid w:val="00403940"/>
    <w:rsid w:val="00411B2C"/>
    <w:rsid w:val="004C437F"/>
    <w:rsid w:val="00543D49"/>
    <w:rsid w:val="005831E7"/>
    <w:rsid w:val="00587D30"/>
    <w:rsid w:val="005911FA"/>
    <w:rsid w:val="005B6FCA"/>
    <w:rsid w:val="00626A7E"/>
    <w:rsid w:val="006F3EBE"/>
    <w:rsid w:val="00722D43"/>
    <w:rsid w:val="00733A3E"/>
    <w:rsid w:val="00766656"/>
    <w:rsid w:val="00780937"/>
    <w:rsid w:val="007A0D18"/>
    <w:rsid w:val="009722FA"/>
    <w:rsid w:val="00AB554A"/>
    <w:rsid w:val="00AE4F49"/>
    <w:rsid w:val="00C052E9"/>
    <w:rsid w:val="00C123E1"/>
    <w:rsid w:val="00C9722B"/>
    <w:rsid w:val="00CD7D8D"/>
    <w:rsid w:val="00D2427A"/>
    <w:rsid w:val="00DB25FC"/>
    <w:rsid w:val="00DB4195"/>
    <w:rsid w:val="00E43B8B"/>
    <w:rsid w:val="00E65958"/>
    <w:rsid w:val="00E9108F"/>
    <w:rsid w:val="00EE62BF"/>
    <w:rsid w:val="094732CF"/>
    <w:rsid w:val="7A1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BC7FF17-3DD3-4D09-A00D-0AF68C70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附件5-3：</dc:title>
  <dc:creator>dell</dc:creator>
  <cp:lastModifiedBy>daihuajie</cp:lastModifiedBy>
  <cp:revision>1</cp:revision>
  <cp:lastPrinted>2016-08-09T07:59:00Z</cp:lastPrinted>
  <dcterms:created xsi:type="dcterms:W3CDTF">2014-07-24T01:48:00Z</dcterms:created>
  <dcterms:modified xsi:type="dcterms:W3CDTF">2017-09-04T03:07:00Z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